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A15A2" w14:textId="77777777" w:rsidR="00442774" w:rsidRPr="0004166B" w:rsidRDefault="00C50D26" w:rsidP="008D1302">
      <w:pPr>
        <w:pStyle w:val="Title"/>
        <w:jc w:val="center"/>
        <w:rPr>
          <w:sz w:val="44"/>
        </w:rPr>
      </w:pPr>
      <w:r>
        <w:rPr>
          <w:sz w:val="44"/>
        </w:rPr>
        <w:t>Terrigal loop of pain</w:t>
      </w:r>
    </w:p>
    <w:p w14:paraId="302CB87A" w14:textId="77777777" w:rsidR="00AC2F11" w:rsidRDefault="00A54ABE" w:rsidP="00AC2F11">
      <w:pPr>
        <w:jc w:val="center"/>
        <w:rPr>
          <w:noProof/>
        </w:rPr>
      </w:pPr>
      <w:r>
        <w:rPr>
          <w:noProof/>
        </w:rPr>
        <w:drawing>
          <wp:inline distT="0" distB="0" distL="0" distR="0" wp14:anchorId="4627C3EB" wp14:editId="7E93DCBE">
            <wp:extent cx="4400550" cy="336347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4118" cy="3373849"/>
                    </a:xfrm>
                    <a:prstGeom prst="rect">
                      <a:avLst/>
                    </a:prstGeom>
                    <a:noFill/>
                    <a:ln>
                      <a:noFill/>
                    </a:ln>
                  </pic:spPr>
                </pic:pic>
              </a:graphicData>
            </a:graphic>
          </wp:inline>
        </w:drawing>
      </w:r>
    </w:p>
    <w:p w14:paraId="3EADE4E1" w14:textId="77777777" w:rsidR="00A34903" w:rsidRDefault="00A34903" w:rsidP="00AC2F11">
      <w:pPr>
        <w:jc w:val="center"/>
        <w:rPr>
          <w:noProof/>
        </w:rPr>
      </w:pPr>
    </w:p>
    <w:tbl>
      <w:tblPr>
        <w:tblStyle w:val="MediumGrid1-Accent1"/>
        <w:tblW w:w="9253" w:type="dxa"/>
        <w:tblLook w:val="04A0" w:firstRow="1" w:lastRow="0" w:firstColumn="1" w:lastColumn="0" w:noHBand="0" w:noVBand="1"/>
      </w:tblPr>
      <w:tblGrid>
        <w:gridCol w:w="2093"/>
        <w:gridCol w:w="2693"/>
        <w:gridCol w:w="2268"/>
        <w:gridCol w:w="2199"/>
      </w:tblGrid>
      <w:tr w:rsidR="00AC2F11" w:rsidRPr="004679FB" w14:paraId="478E6F9B" w14:textId="77777777" w:rsidTr="001D478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093" w:type="dxa"/>
          </w:tcPr>
          <w:p w14:paraId="30326D4C" w14:textId="77777777" w:rsidR="00AC2F11" w:rsidRPr="008B32A3" w:rsidRDefault="00AC2F11" w:rsidP="001D478D">
            <w:pPr>
              <w:rPr>
                <w:b w:val="0"/>
                <w:sz w:val="28"/>
              </w:rPr>
            </w:pPr>
            <w:r w:rsidRPr="008B32A3">
              <w:rPr>
                <w:sz w:val="28"/>
              </w:rPr>
              <w:t>Ride Distance:</w:t>
            </w:r>
          </w:p>
        </w:tc>
        <w:tc>
          <w:tcPr>
            <w:tcW w:w="2693" w:type="dxa"/>
          </w:tcPr>
          <w:p w14:paraId="1997C31F" w14:textId="77777777" w:rsidR="00AC2F11" w:rsidRPr="008B32A3" w:rsidRDefault="003164DE" w:rsidP="00B875C9">
            <w:pPr>
              <w:cnfStyle w:val="100000000000" w:firstRow="1" w:lastRow="0" w:firstColumn="0" w:lastColumn="0" w:oddVBand="0" w:evenVBand="0" w:oddHBand="0" w:evenHBand="0" w:firstRowFirstColumn="0" w:firstRowLastColumn="0" w:lastRowFirstColumn="0" w:lastRowLastColumn="0"/>
              <w:rPr>
                <w:sz w:val="28"/>
              </w:rPr>
            </w:pPr>
            <w:r>
              <w:rPr>
                <w:sz w:val="28"/>
              </w:rPr>
              <w:t>50</w:t>
            </w:r>
            <w:r w:rsidR="00AC2F11" w:rsidRPr="008B32A3">
              <w:rPr>
                <w:sz w:val="28"/>
              </w:rPr>
              <w:t>kms</w:t>
            </w:r>
          </w:p>
        </w:tc>
        <w:tc>
          <w:tcPr>
            <w:tcW w:w="2268" w:type="dxa"/>
          </w:tcPr>
          <w:p w14:paraId="6E252CD0" w14:textId="77777777" w:rsidR="00AC2F11" w:rsidRPr="008B32A3" w:rsidRDefault="00AC2F11" w:rsidP="001D478D">
            <w:pPr>
              <w:cnfStyle w:val="100000000000" w:firstRow="1" w:lastRow="0" w:firstColumn="0" w:lastColumn="0" w:oddVBand="0" w:evenVBand="0" w:oddHBand="0" w:evenHBand="0" w:firstRowFirstColumn="0" w:firstRowLastColumn="0" w:lastRowFirstColumn="0" w:lastRowLastColumn="0"/>
              <w:rPr>
                <w:b w:val="0"/>
                <w:sz w:val="28"/>
              </w:rPr>
            </w:pPr>
            <w:r w:rsidRPr="008B32A3">
              <w:rPr>
                <w:sz w:val="28"/>
              </w:rPr>
              <w:t>Altitude Gain:</w:t>
            </w:r>
          </w:p>
        </w:tc>
        <w:tc>
          <w:tcPr>
            <w:tcW w:w="2199" w:type="dxa"/>
          </w:tcPr>
          <w:p w14:paraId="23351C61" w14:textId="77777777" w:rsidR="00AC2F11" w:rsidRPr="008B32A3" w:rsidRDefault="003164DE" w:rsidP="006108D5">
            <w:pPr>
              <w:cnfStyle w:val="100000000000" w:firstRow="1" w:lastRow="0" w:firstColumn="0" w:lastColumn="0" w:oddVBand="0" w:evenVBand="0" w:oddHBand="0" w:evenHBand="0" w:firstRowFirstColumn="0" w:firstRowLastColumn="0" w:lastRowFirstColumn="0" w:lastRowLastColumn="0"/>
              <w:rPr>
                <w:sz w:val="28"/>
              </w:rPr>
            </w:pPr>
            <w:r>
              <w:rPr>
                <w:sz w:val="28"/>
              </w:rPr>
              <w:t>1,077</w:t>
            </w:r>
            <w:r w:rsidR="00AC2F11" w:rsidRPr="008B32A3">
              <w:rPr>
                <w:sz w:val="28"/>
              </w:rPr>
              <w:t>m</w:t>
            </w:r>
          </w:p>
        </w:tc>
      </w:tr>
      <w:tr w:rsidR="00AC2F11" w:rsidRPr="004679FB" w14:paraId="593B55D0" w14:textId="77777777" w:rsidTr="001D478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093" w:type="dxa"/>
          </w:tcPr>
          <w:p w14:paraId="3E5C7A41" w14:textId="77777777" w:rsidR="00AC2F11" w:rsidRDefault="00AC2F11" w:rsidP="001D478D">
            <w:pPr>
              <w:rPr>
                <w:sz w:val="28"/>
              </w:rPr>
            </w:pPr>
            <w:r>
              <w:rPr>
                <w:sz w:val="28"/>
              </w:rPr>
              <w:t>Grade</w:t>
            </w:r>
            <w:bookmarkStart w:id="0" w:name="_Ref450506061"/>
            <w:r>
              <w:rPr>
                <w:rStyle w:val="FootnoteReference"/>
                <w:sz w:val="28"/>
              </w:rPr>
              <w:footnoteReference w:id="1"/>
            </w:r>
            <w:bookmarkEnd w:id="0"/>
            <w:r>
              <w:rPr>
                <w:sz w:val="28"/>
              </w:rPr>
              <w:t>:</w:t>
            </w:r>
          </w:p>
        </w:tc>
        <w:tc>
          <w:tcPr>
            <w:tcW w:w="2693" w:type="dxa"/>
          </w:tcPr>
          <w:p w14:paraId="7CCAED7F" w14:textId="77777777" w:rsidR="00AC2F11" w:rsidRDefault="004D2726" w:rsidP="001D478D">
            <w:pPr>
              <w:cnfStyle w:val="000000100000" w:firstRow="0" w:lastRow="0" w:firstColumn="0" w:lastColumn="0" w:oddVBand="0" w:evenVBand="0" w:oddHBand="1" w:evenHBand="0" w:firstRowFirstColumn="0" w:firstRowLastColumn="0" w:lastRowFirstColumn="0" w:lastRowLastColumn="0"/>
              <w:rPr>
                <w:sz w:val="28"/>
              </w:rPr>
            </w:pPr>
            <w:r>
              <w:rPr>
                <w:sz w:val="28"/>
              </w:rPr>
              <w:t>Hard</w:t>
            </w:r>
          </w:p>
        </w:tc>
        <w:tc>
          <w:tcPr>
            <w:tcW w:w="2268" w:type="dxa"/>
          </w:tcPr>
          <w:p w14:paraId="100611D5" w14:textId="77777777" w:rsidR="00AC2F11" w:rsidRPr="008B32A3" w:rsidRDefault="00AC2F11" w:rsidP="001D478D">
            <w:pPr>
              <w:cnfStyle w:val="000000100000" w:firstRow="0" w:lastRow="0" w:firstColumn="0" w:lastColumn="0" w:oddVBand="0" w:evenVBand="0" w:oddHBand="1" w:evenHBand="0" w:firstRowFirstColumn="0" w:firstRowLastColumn="0" w:lastRowFirstColumn="0" w:lastRowLastColumn="0"/>
              <w:rPr>
                <w:b/>
                <w:sz w:val="28"/>
              </w:rPr>
            </w:pPr>
            <w:r w:rsidRPr="008B32A3">
              <w:rPr>
                <w:b/>
                <w:sz w:val="28"/>
              </w:rPr>
              <w:t>A</w:t>
            </w:r>
            <w:r>
              <w:rPr>
                <w:b/>
                <w:sz w:val="28"/>
              </w:rPr>
              <w:t>verage Pace</w:t>
            </w:r>
            <w:r w:rsidR="00C07681" w:rsidRPr="00FC5888">
              <w:rPr>
                <w:b/>
                <w:vertAlign w:val="superscript"/>
              </w:rPr>
              <w:fldChar w:fldCharType="begin"/>
            </w:r>
            <w:r w:rsidR="00C07681" w:rsidRPr="00FC5888">
              <w:rPr>
                <w:b/>
                <w:vertAlign w:val="superscript"/>
              </w:rPr>
              <w:instrText xml:space="preserve"> NOTEREF _Ref450506061 \h  \* MERGEFORMAT </w:instrText>
            </w:r>
            <w:r w:rsidR="00C07681" w:rsidRPr="00FC5888">
              <w:rPr>
                <w:b/>
                <w:vertAlign w:val="superscript"/>
              </w:rPr>
            </w:r>
            <w:r w:rsidR="00C07681" w:rsidRPr="00FC5888">
              <w:rPr>
                <w:b/>
                <w:vertAlign w:val="superscript"/>
              </w:rPr>
              <w:fldChar w:fldCharType="separate"/>
            </w:r>
            <w:r w:rsidR="00D4376B" w:rsidRPr="00FC5888">
              <w:rPr>
                <w:b/>
                <w:vertAlign w:val="superscript"/>
              </w:rPr>
              <w:t>1</w:t>
            </w:r>
            <w:r w:rsidR="00C07681" w:rsidRPr="00FC5888">
              <w:rPr>
                <w:b/>
                <w:vertAlign w:val="superscript"/>
              </w:rPr>
              <w:fldChar w:fldCharType="end"/>
            </w:r>
            <w:r w:rsidRPr="008B32A3">
              <w:rPr>
                <w:b/>
                <w:sz w:val="28"/>
              </w:rPr>
              <w:t>:</w:t>
            </w:r>
          </w:p>
        </w:tc>
        <w:tc>
          <w:tcPr>
            <w:tcW w:w="2199" w:type="dxa"/>
          </w:tcPr>
          <w:p w14:paraId="53E6D30C" w14:textId="388B9763" w:rsidR="00AC2F11" w:rsidRPr="008B32A3" w:rsidRDefault="003164DE" w:rsidP="00A653BA">
            <w:pPr>
              <w:cnfStyle w:val="000000100000" w:firstRow="0" w:lastRow="0" w:firstColumn="0" w:lastColumn="0" w:oddVBand="0" w:evenVBand="0" w:oddHBand="1" w:evenHBand="0" w:firstRowFirstColumn="0" w:firstRowLastColumn="0" w:lastRowFirstColumn="0" w:lastRowLastColumn="0"/>
              <w:rPr>
                <w:sz w:val="28"/>
              </w:rPr>
            </w:pPr>
            <w:r>
              <w:rPr>
                <w:sz w:val="28"/>
              </w:rPr>
              <w:t>2</w:t>
            </w:r>
            <w:r w:rsidR="00A653BA">
              <w:rPr>
                <w:sz w:val="28"/>
              </w:rPr>
              <w:t>3</w:t>
            </w:r>
            <w:r>
              <w:rPr>
                <w:sz w:val="28"/>
              </w:rPr>
              <w:t>-25</w:t>
            </w:r>
            <w:r w:rsidR="001D478D">
              <w:rPr>
                <w:sz w:val="28"/>
              </w:rPr>
              <w:t xml:space="preserve"> </w:t>
            </w:r>
            <w:r w:rsidR="006108D5">
              <w:rPr>
                <w:sz w:val="28"/>
              </w:rPr>
              <w:t>km</w:t>
            </w:r>
          </w:p>
        </w:tc>
      </w:tr>
      <w:tr w:rsidR="00AC2F11" w:rsidRPr="004679FB" w14:paraId="778DEF75" w14:textId="77777777" w:rsidTr="001D478D">
        <w:trPr>
          <w:trHeight w:val="305"/>
        </w:trPr>
        <w:tc>
          <w:tcPr>
            <w:cnfStyle w:val="001000000000" w:firstRow="0" w:lastRow="0" w:firstColumn="1" w:lastColumn="0" w:oddVBand="0" w:evenVBand="0" w:oddHBand="0" w:evenHBand="0" w:firstRowFirstColumn="0" w:firstRowLastColumn="0" w:lastRowFirstColumn="0" w:lastRowLastColumn="0"/>
            <w:tcW w:w="2093" w:type="dxa"/>
          </w:tcPr>
          <w:p w14:paraId="54580053" w14:textId="77777777" w:rsidR="00AC2F11" w:rsidRPr="008B32A3" w:rsidRDefault="00AC2F11" w:rsidP="001D478D">
            <w:pPr>
              <w:rPr>
                <w:b w:val="0"/>
                <w:sz w:val="28"/>
              </w:rPr>
            </w:pPr>
            <w:r>
              <w:rPr>
                <w:sz w:val="28"/>
              </w:rPr>
              <w:t>Ride Surface:</w:t>
            </w:r>
          </w:p>
        </w:tc>
        <w:tc>
          <w:tcPr>
            <w:tcW w:w="2693" w:type="dxa"/>
          </w:tcPr>
          <w:p w14:paraId="4F116258" w14:textId="77777777" w:rsidR="00AC2F11" w:rsidRPr="008B32A3" w:rsidRDefault="006108D5" w:rsidP="001D478D">
            <w:pPr>
              <w:cnfStyle w:val="000000000000" w:firstRow="0" w:lastRow="0" w:firstColumn="0" w:lastColumn="0" w:oddVBand="0" w:evenVBand="0" w:oddHBand="0" w:evenHBand="0" w:firstRowFirstColumn="0" w:firstRowLastColumn="0" w:lastRowFirstColumn="0" w:lastRowLastColumn="0"/>
              <w:rPr>
                <w:sz w:val="28"/>
              </w:rPr>
            </w:pPr>
            <w:r>
              <w:rPr>
                <w:sz w:val="28"/>
              </w:rPr>
              <w:t>Road</w:t>
            </w:r>
          </w:p>
        </w:tc>
        <w:tc>
          <w:tcPr>
            <w:tcW w:w="2268" w:type="dxa"/>
          </w:tcPr>
          <w:p w14:paraId="68F69CEA" w14:textId="2DA42D86" w:rsidR="00AC2F11" w:rsidRPr="008B32A3" w:rsidRDefault="00AC2F11" w:rsidP="001D478D">
            <w:pPr>
              <w:cnfStyle w:val="000000000000" w:firstRow="0" w:lastRow="0" w:firstColumn="0" w:lastColumn="0" w:oddVBand="0" w:evenVBand="0" w:oddHBand="0" w:evenHBand="0" w:firstRowFirstColumn="0" w:firstRowLastColumn="0" w:lastRowFirstColumn="0" w:lastRowLastColumn="0"/>
              <w:rPr>
                <w:b/>
                <w:sz w:val="28"/>
              </w:rPr>
            </w:pPr>
            <w:r>
              <w:rPr>
                <w:b/>
                <w:sz w:val="28"/>
              </w:rPr>
              <w:t>Est. Duration</w:t>
            </w:r>
            <w:r w:rsidR="00FC5888" w:rsidRPr="00FC5888">
              <w:rPr>
                <w:b/>
                <w:vertAlign w:val="superscript"/>
              </w:rPr>
              <w:fldChar w:fldCharType="begin"/>
            </w:r>
            <w:r w:rsidR="00FC5888" w:rsidRPr="00FC5888">
              <w:rPr>
                <w:b/>
                <w:vertAlign w:val="superscript"/>
              </w:rPr>
              <w:instrText xml:space="preserve"> NOTEREF _Ref450506061 \h  \* MERGEFORMAT </w:instrText>
            </w:r>
            <w:r w:rsidR="00FC5888" w:rsidRPr="00FC5888">
              <w:rPr>
                <w:b/>
                <w:vertAlign w:val="superscript"/>
              </w:rPr>
            </w:r>
            <w:r w:rsidR="00FC5888" w:rsidRPr="00FC5888">
              <w:rPr>
                <w:b/>
                <w:vertAlign w:val="superscript"/>
              </w:rPr>
              <w:fldChar w:fldCharType="separate"/>
            </w:r>
            <w:r w:rsidR="00FC5888" w:rsidRPr="00FC5888">
              <w:rPr>
                <w:b/>
                <w:vertAlign w:val="superscript"/>
              </w:rPr>
              <w:t>1</w:t>
            </w:r>
            <w:r w:rsidR="00FC5888" w:rsidRPr="00FC5888">
              <w:rPr>
                <w:b/>
                <w:vertAlign w:val="superscript"/>
              </w:rPr>
              <w:fldChar w:fldCharType="end"/>
            </w:r>
            <w:r>
              <w:rPr>
                <w:b/>
                <w:sz w:val="28"/>
              </w:rPr>
              <w:t>:</w:t>
            </w:r>
          </w:p>
        </w:tc>
        <w:tc>
          <w:tcPr>
            <w:tcW w:w="2199" w:type="dxa"/>
          </w:tcPr>
          <w:p w14:paraId="57EE99C5" w14:textId="77777777" w:rsidR="00AC2F11" w:rsidRPr="008B32A3" w:rsidRDefault="00C50D26" w:rsidP="006108D5">
            <w:pPr>
              <w:cnfStyle w:val="000000000000" w:firstRow="0" w:lastRow="0" w:firstColumn="0" w:lastColumn="0" w:oddVBand="0" w:evenVBand="0" w:oddHBand="0" w:evenHBand="0" w:firstRowFirstColumn="0" w:firstRowLastColumn="0" w:lastRowFirstColumn="0" w:lastRowLastColumn="0"/>
              <w:rPr>
                <w:sz w:val="28"/>
              </w:rPr>
            </w:pPr>
            <w:r>
              <w:rPr>
                <w:sz w:val="28"/>
              </w:rPr>
              <w:t>2</w:t>
            </w:r>
            <w:r w:rsidR="001D478D">
              <w:rPr>
                <w:sz w:val="28"/>
              </w:rPr>
              <w:t>.</w:t>
            </w:r>
            <w:r w:rsidR="00B20677">
              <w:rPr>
                <w:sz w:val="28"/>
              </w:rPr>
              <w:t>0</w:t>
            </w:r>
            <w:r w:rsidR="001D478D">
              <w:rPr>
                <w:sz w:val="28"/>
              </w:rPr>
              <w:t xml:space="preserve"> – </w:t>
            </w:r>
            <w:r>
              <w:rPr>
                <w:sz w:val="28"/>
              </w:rPr>
              <w:t>2</w:t>
            </w:r>
            <w:r w:rsidR="00B20677">
              <w:rPr>
                <w:sz w:val="28"/>
              </w:rPr>
              <w:t>.5</w:t>
            </w:r>
            <w:r w:rsidR="001D478D">
              <w:rPr>
                <w:sz w:val="28"/>
              </w:rPr>
              <w:t xml:space="preserve"> </w:t>
            </w:r>
            <w:r w:rsidR="00AC2F11">
              <w:rPr>
                <w:sz w:val="28"/>
              </w:rPr>
              <w:t>hrs</w:t>
            </w:r>
          </w:p>
        </w:tc>
      </w:tr>
      <w:tr w:rsidR="00AC2F11" w:rsidRPr="004679FB" w14:paraId="279C1934" w14:textId="77777777" w:rsidTr="001D478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093" w:type="dxa"/>
          </w:tcPr>
          <w:p w14:paraId="1B2853FE" w14:textId="77777777" w:rsidR="00AC2F11" w:rsidRPr="008B32A3" w:rsidRDefault="00AC2F11" w:rsidP="001D478D">
            <w:pPr>
              <w:rPr>
                <w:b w:val="0"/>
                <w:sz w:val="28"/>
              </w:rPr>
            </w:pPr>
            <w:r>
              <w:rPr>
                <w:sz w:val="28"/>
              </w:rPr>
              <w:t>Ideal for:</w:t>
            </w:r>
          </w:p>
        </w:tc>
        <w:tc>
          <w:tcPr>
            <w:tcW w:w="2693" w:type="dxa"/>
          </w:tcPr>
          <w:p w14:paraId="752AEDBE" w14:textId="77777777" w:rsidR="00AC2F11" w:rsidRPr="008B32A3" w:rsidRDefault="006108D5" w:rsidP="001D478D">
            <w:pPr>
              <w:cnfStyle w:val="000000100000" w:firstRow="0" w:lastRow="0" w:firstColumn="0" w:lastColumn="0" w:oddVBand="0" w:evenVBand="0" w:oddHBand="1" w:evenHBand="0" w:firstRowFirstColumn="0" w:firstRowLastColumn="0" w:lastRowFirstColumn="0" w:lastRowLastColumn="0"/>
              <w:rPr>
                <w:sz w:val="28"/>
              </w:rPr>
            </w:pPr>
            <w:r>
              <w:rPr>
                <w:sz w:val="28"/>
              </w:rPr>
              <w:t>Road Bikes</w:t>
            </w:r>
          </w:p>
        </w:tc>
        <w:tc>
          <w:tcPr>
            <w:tcW w:w="2268" w:type="dxa"/>
          </w:tcPr>
          <w:p w14:paraId="0AEF9441" w14:textId="77777777" w:rsidR="00AC2F11" w:rsidRDefault="00AC2F11" w:rsidP="007F3CA9">
            <w:pPr>
              <w:cnfStyle w:val="000000100000" w:firstRow="0" w:lastRow="0" w:firstColumn="0" w:lastColumn="0" w:oddVBand="0" w:evenVBand="0" w:oddHBand="1" w:evenHBand="0" w:firstRowFirstColumn="0" w:firstRowLastColumn="0" w:lastRowFirstColumn="0" w:lastRowLastColumn="0"/>
              <w:rPr>
                <w:b/>
                <w:sz w:val="28"/>
              </w:rPr>
            </w:pPr>
            <w:r>
              <w:rPr>
                <w:b/>
                <w:sz w:val="28"/>
              </w:rPr>
              <w:t>Child Suitable</w:t>
            </w:r>
            <w:r w:rsidR="00C07681">
              <w:fldChar w:fldCharType="begin"/>
            </w:r>
            <w:r w:rsidR="00C07681">
              <w:instrText xml:space="preserve"> NOTEREF _Ref450506061 \h  \* MERGEFORMAT </w:instrText>
            </w:r>
            <w:r w:rsidR="00C07681">
              <w:fldChar w:fldCharType="separate"/>
            </w:r>
            <w:r w:rsidR="00D4376B">
              <w:t>1</w:t>
            </w:r>
            <w:r w:rsidR="00C07681">
              <w:fldChar w:fldCharType="end"/>
            </w:r>
            <w:r>
              <w:rPr>
                <w:b/>
                <w:sz w:val="28"/>
              </w:rPr>
              <w:t>:</w:t>
            </w:r>
          </w:p>
        </w:tc>
        <w:tc>
          <w:tcPr>
            <w:tcW w:w="2199" w:type="dxa"/>
          </w:tcPr>
          <w:p w14:paraId="24172967" w14:textId="77777777" w:rsidR="00AC2F11" w:rsidRDefault="00AC2F11" w:rsidP="001D478D">
            <w:pPr>
              <w:cnfStyle w:val="000000100000" w:firstRow="0" w:lastRow="0" w:firstColumn="0" w:lastColumn="0" w:oddVBand="0" w:evenVBand="0" w:oddHBand="1" w:evenHBand="0" w:firstRowFirstColumn="0" w:firstRowLastColumn="0" w:lastRowFirstColumn="0" w:lastRowLastColumn="0"/>
              <w:rPr>
                <w:sz w:val="28"/>
              </w:rPr>
            </w:pPr>
            <w:r>
              <w:rPr>
                <w:sz w:val="28"/>
              </w:rPr>
              <w:t>n/a</w:t>
            </w:r>
          </w:p>
        </w:tc>
      </w:tr>
      <w:tr w:rsidR="00A653BA" w:rsidRPr="004679FB" w14:paraId="6581349B" w14:textId="77777777" w:rsidTr="009E33B2">
        <w:trPr>
          <w:trHeight w:val="305"/>
        </w:trPr>
        <w:tc>
          <w:tcPr>
            <w:cnfStyle w:val="001000000000" w:firstRow="0" w:lastRow="0" w:firstColumn="1" w:lastColumn="0" w:oddVBand="0" w:evenVBand="0" w:oddHBand="0" w:evenHBand="0" w:firstRowFirstColumn="0" w:firstRowLastColumn="0" w:lastRowFirstColumn="0" w:lastRowLastColumn="0"/>
            <w:tcW w:w="2093" w:type="dxa"/>
          </w:tcPr>
          <w:p w14:paraId="3E5E9315" w14:textId="28CC0915" w:rsidR="00A653BA" w:rsidRDefault="00A653BA" w:rsidP="001D478D">
            <w:pPr>
              <w:rPr>
                <w:sz w:val="28"/>
              </w:rPr>
            </w:pPr>
            <w:proofErr w:type="spellStart"/>
            <w:r>
              <w:rPr>
                <w:sz w:val="28"/>
              </w:rPr>
              <w:t>RidesAssist</w:t>
            </w:r>
            <w:proofErr w:type="spellEnd"/>
            <w:r>
              <w:rPr>
                <w:sz w:val="28"/>
              </w:rPr>
              <w:t>:</w:t>
            </w:r>
          </w:p>
        </w:tc>
        <w:tc>
          <w:tcPr>
            <w:tcW w:w="4961" w:type="dxa"/>
            <w:gridSpan w:val="2"/>
          </w:tcPr>
          <w:p w14:paraId="4563345B" w14:textId="4585208C" w:rsidR="00A653BA" w:rsidRDefault="00A653BA" w:rsidP="007F3CA9">
            <w:pPr>
              <w:cnfStyle w:val="000000000000" w:firstRow="0" w:lastRow="0" w:firstColumn="0" w:lastColumn="0" w:oddVBand="0" w:evenVBand="0" w:oddHBand="0" w:evenHBand="0" w:firstRowFirstColumn="0" w:firstRowLastColumn="0" w:lastRowFirstColumn="0" w:lastRowLastColumn="0"/>
              <w:rPr>
                <w:b/>
                <w:sz w:val="28"/>
              </w:rPr>
            </w:pPr>
            <w:r>
              <w:rPr>
                <w:sz w:val="28"/>
              </w:rPr>
              <w:t>Experienced (Booking required)</w:t>
            </w:r>
          </w:p>
        </w:tc>
        <w:tc>
          <w:tcPr>
            <w:tcW w:w="2199" w:type="dxa"/>
          </w:tcPr>
          <w:p w14:paraId="09DC5A4F" w14:textId="77777777" w:rsidR="00A653BA" w:rsidRDefault="00A653BA" w:rsidP="001D478D">
            <w:pPr>
              <w:cnfStyle w:val="000000000000" w:firstRow="0" w:lastRow="0" w:firstColumn="0" w:lastColumn="0" w:oddVBand="0" w:evenVBand="0" w:oddHBand="0" w:evenHBand="0" w:firstRowFirstColumn="0" w:firstRowLastColumn="0" w:lastRowFirstColumn="0" w:lastRowLastColumn="0"/>
              <w:rPr>
                <w:sz w:val="28"/>
              </w:rPr>
            </w:pPr>
          </w:p>
        </w:tc>
      </w:tr>
    </w:tbl>
    <w:p w14:paraId="2A7FAFFE" w14:textId="77777777" w:rsidR="00262527" w:rsidRDefault="00262527" w:rsidP="004679FB">
      <w:pPr>
        <w:spacing w:after="0"/>
        <w:rPr>
          <w:b/>
          <w:sz w:val="28"/>
        </w:rPr>
      </w:pPr>
    </w:p>
    <w:p w14:paraId="7F8F5D6A" w14:textId="77777777" w:rsidR="0004575F" w:rsidRPr="00CB758B" w:rsidRDefault="009C100F" w:rsidP="004679FB">
      <w:pPr>
        <w:spacing w:after="0"/>
        <w:rPr>
          <w:sz w:val="28"/>
        </w:rPr>
      </w:pPr>
      <w:r>
        <w:rPr>
          <w:b/>
          <w:sz w:val="28"/>
        </w:rPr>
        <w:t>Ride Summary</w:t>
      </w:r>
      <w:r w:rsidR="0004575F" w:rsidRPr="00CB758B">
        <w:rPr>
          <w:sz w:val="28"/>
        </w:rPr>
        <w:t>:</w:t>
      </w:r>
    </w:p>
    <w:p w14:paraId="39FFA9EA" w14:textId="77777777" w:rsidR="00A54ABE" w:rsidRDefault="00A54ABE" w:rsidP="00A54ABE">
      <w:pPr>
        <w:widowControl w:val="0"/>
        <w:autoSpaceDE w:val="0"/>
        <w:autoSpaceDN w:val="0"/>
        <w:adjustRightInd w:val="0"/>
        <w:spacing w:after="0" w:line="240" w:lineRule="auto"/>
        <w:rPr>
          <w:rFonts w:ascii="Arial" w:hAnsi="Arial" w:cs="Arial"/>
          <w:szCs w:val="20"/>
        </w:rPr>
      </w:pPr>
      <w:r w:rsidRPr="00CB758B">
        <w:rPr>
          <w:rFonts w:ascii="Arial" w:hAnsi="Arial" w:cs="Arial"/>
          <w:szCs w:val="20"/>
        </w:rPr>
        <w:t xml:space="preserve">A </w:t>
      </w:r>
      <w:r>
        <w:rPr>
          <w:rFonts w:ascii="Arial" w:hAnsi="Arial" w:cs="Arial"/>
          <w:szCs w:val="20"/>
        </w:rPr>
        <w:t>Medium to Hard grade</w:t>
      </w:r>
      <w:r w:rsidRPr="00CB758B">
        <w:rPr>
          <w:rFonts w:ascii="Arial" w:hAnsi="Arial" w:cs="Arial"/>
          <w:szCs w:val="20"/>
        </w:rPr>
        <w:t xml:space="preserve"> ride </w:t>
      </w:r>
      <w:r>
        <w:rPr>
          <w:rFonts w:ascii="Arial" w:hAnsi="Arial" w:cs="Arial"/>
          <w:szCs w:val="20"/>
        </w:rPr>
        <w:t>leaving from the popular ritzy beachside area of Terrigal, passing through Avoca, Copacabana then up to Killcare via Scenic Road, down Wards hill and back to Terrigal via Scenic Highway. The ride starts and ends at the Terrigal Surf Club carpark. This ride is perfect for those wanting to strengthen their hill climbing or training for an event.</w:t>
      </w:r>
    </w:p>
    <w:p w14:paraId="202639F8" w14:textId="77777777" w:rsidR="00A54ABE" w:rsidRDefault="00A54ABE" w:rsidP="00A54ABE">
      <w:pPr>
        <w:widowControl w:val="0"/>
        <w:autoSpaceDE w:val="0"/>
        <w:autoSpaceDN w:val="0"/>
        <w:adjustRightInd w:val="0"/>
        <w:spacing w:after="0" w:line="240" w:lineRule="auto"/>
        <w:rPr>
          <w:rFonts w:ascii="Arial" w:hAnsi="Arial" w:cs="Arial"/>
          <w:szCs w:val="20"/>
        </w:rPr>
      </w:pPr>
    </w:p>
    <w:p w14:paraId="758AAF44" w14:textId="7ED00414" w:rsidR="00A54ABE" w:rsidRDefault="00A54ABE" w:rsidP="00A54ABE">
      <w:pPr>
        <w:widowControl w:val="0"/>
        <w:autoSpaceDE w:val="0"/>
        <w:autoSpaceDN w:val="0"/>
        <w:adjustRightInd w:val="0"/>
        <w:spacing w:after="0" w:line="240" w:lineRule="auto"/>
        <w:rPr>
          <w:rFonts w:ascii="Arial" w:hAnsi="Arial" w:cs="Arial"/>
          <w:szCs w:val="20"/>
        </w:rPr>
      </w:pPr>
      <w:r>
        <w:rPr>
          <w:rFonts w:ascii="Arial" w:hAnsi="Arial" w:cs="Arial"/>
          <w:szCs w:val="20"/>
        </w:rPr>
        <w:t>All on road</w:t>
      </w:r>
      <w:r w:rsidR="00F4621F">
        <w:rPr>
          <w:rFonts w:ascii="Arial" w:hAnsi="Arial" w:cs="Arial"/>
          <w:szCs w:val="20"/>
        </w:rPr>
        <w:t>s and road</w:t>
      </w:r>
      <w:r>
        <w:rPr>
          <w:rFonts w:ascii="Arial" w:hAnsi="Arial" w:cs="Arial"/>
          <w:szCs w:val="20"/>
        </w:rPr>
        <w:t xml:space="preserve"> shoulders, with some </w:t>
      </w:r>
      <w:r w:rsidR="00F4621F">
        <w:rPr>
          <w:rFonts w:ascii="Arial" w:hAnsi="Arial" w:cs="Arial"/>
          <w:szCs w:val="20"/>
        </w:rPr>
        <w:t xml:space="preserve">busy </w:t>
      </w:r>
      <w:r>
        <w:rPr>
          <w:rFonts w:ascii="Arial" w:hAnsi="Arial" w:cs="Arial"/>
          <w:szCs w:val="20"/>
        </w:rPr>
        <w:t xml:space="preserve">traffic roads, so you need to be comfortable cycling on the road with some passing traffic. Ride pace will be slower climbing, so </w:t>
      </w:r>
      <w:r w:rsidR="00F4621F">
        <w:rPr>
          <w:rFonts w:ascii="Arial" w:hAnsi="Arial" w:cs="Arial"/>
          <w:szCs w:val="20"/>
        </w:rPr>
        <w:t xml:space="preserve">short </w:t>
      </w:r>
      <w:r>
        <w:rPr>
          <w:rFonts w:ascii="Arial" w:hAnsi="Arial" w:cs="Arial"/>
          <w:szCs w:val="20"/>
        </w:rPr>
        <w:t>regroups are arrange</w:t>
      </w:r>
      <w:r w:rsidR="00F4621F">
        <w:rPr>
          <w:rFonts w:ascii="Arial" w:hAnsi="Arial" w:cs="Arial"/>
          <w:szCs w:val="20"/>
        </w:rPr>
        <w:t>d for the top of each climb.</w:t>
      </w:r>
    </w:p>
    <w:p w14:paraId="6472AB2D" w14:textId="77777777" w:rsidR="00A54ABE" w:rsidRDefault="00A54ABE" w:rsidP="00A54ABE">
      <w:pPr>
        <w:widowControl w:val="0"/>
        <w:autoSpaceDE w:val="0"/>
        <w:autoSpaceDN w:val="0"/>
        <w:adjustRightInd w:val="0"/>
        <w:spacing w:after="0" w:line="240" w:lineRule="auto"/>
        <w:rPr>
          <w:rFonts w:ascii="Arial" w:hAnsi="Arial" w:cs="Arial"/>
          <w:szCs w:val="20"/>
        </w:rPr>
      </w:pPr>
    </w:p>
    <w:p w14:paraId="1E1DD7B5" w14:textId="0D397D5D" w:rsidR="00A54ABE" w:rsidRPr="00CB758B" w:rsidRDefault="00A54ABE" w:rsidP="00A54ABE">
      <w:pPr>
        <w:widowControl w:val="0"/>
        <w:autoSpaceDE w:val="0"/>
        <w:autoSpaceDN w:val="0"/>
        <w:adjustRightInd w:val="0"/>
        <w:spacing w:after="0" w:line="240" w:lineRule="auto"/>
        <w:rPr>
          <w:rFonts w:ascii="Arial" w:hAnsi="Arial" w:cs="Arial"/>
          <w:szCs w:val="20"/>
        </w:rPr>
      </w:pPr>
      <w:r>
        <w:rPr>
          <w:rFonts w:ascii="Arial" w:hAnsi="Arial" w:cs="Arial"/>
          <w:szCs w:val="20"/>
        </w:rPr>
        <w:t>Coffee will be at the Terrigal Surf Café upon completion.</w:t>
      </w:r>
      <w:r w:rsidR="00F4621F">
        <w:rPr>
          <w:rFonts w:ascii="Arial" w:hAnsi="Arial" w:cs="Arial"/>
          <w:szCs w:val="20"/>
        </w:rPr>
        <w:t xml:space="preserve"> We will skip Wards hill if wet.</w:t>
      </w:r>
      <w:bookmarkStart w:id="1" w:name="_GoBack"/>
      <w:bookmarkEnd w:id="1"/>
    </w:p>
    <w:p w14:paraId="79E905FB" w14:textId="77777777" w:rsidR="006108D5" w:rsidRDefault="00AC2F11" w:rsidP="004E636F">
      <w:pPr>
        <w:spacing w:before="240" w:after="120"/>
        <w:rPr>
          <w:b/>
          <w:sz w:val="20"/>
          <w:szCs w:val="20"/>
        </w:rPr>
      </w:pPr>
      <w:r w:rsidRPr="00F43EB0">
        <w:rPr>
          <w:rFonts w:ascii="Arial" w:hAnsi="Arial" w:cs="Arial"/>
          <w:b/>
          <w:sz w:val="24"/>
        </w:rPr>
        <w:t xml:space="preserve">For more information on this ride including when it is next scheduled, please refer to the CCBUG Rides </w:t>
      </w:r>
      <w:r>
        <w:rPr>
          <w:rFonts w:ascii="Arial" w:hAnsi="Arial" w:cs="Arial"/>
          <w:b/>
          <w:sz w:val="24"/>
        </w:rPr>
        <w:t>C</w:t>
      </w:r>
      <w:r w:rsidRPr="00F43EB0">
        <w:rPr>
          <w:rFonts w:ascii="Arial" w:hAnsi="Arial" w:cs="Arial"/>
          <w:b/>
          <w:sz w:val="24"/>
        </w:rPr>
        <w:t>alend</w:t>
      </w:r>
      <w:r>
        <w:rPr>
          <w:rFonts w:ascii="Arial" w:hAnsi="Arial" w:cs="Arial"/>
          <w:b/>
          <w:sz w:val="24"/>
        </w:rPr>
        <w:t>a</w:t>
      </w:r>
      <w:r w:rsidRPr="00F43EB0">
        <w:rPr>
          <w:rFonts w:ascii="Arial" w:hAnsi="Arial" w:cs="Arial"/>
          <w:b/>
          <w:sz w:val="24"/>
        </w:rPr>
        <w:t xml:space="preserve">r at www.ccbug.org.au or </w:t>
      </w:r>
      <w:r>
        <w:rPr>
          <w:rFonts w:ascii="Arial" w:hAnsi="Arial" w:cs="Arial"/>
          <w:b/>
          <w:sz w:val="24"/>
        </w:rPr>
        <w:t xml:space="preserve">checkout our events </w:t>
      </w:r>
      <w:r w:rsidRPr="00F43EB0">
        <w:rPr>
          <w:rFonts w:ascii="Arial" w:hAnsi="Arial" w:cs="Arial"/>
          <w:b/>
          <w:sz w:val="24"/>
        </w:rPr>
        <w:t xml:space="preserve">on Facebook </w:t>
      </w:r>
      <w:hyperlink r:id="rId9" w:history="1">
        <w:r w:rsidRPr="00F43EB0">
          <w:rPr>
            <w:rFonts w:ascii="Arial" w:hAnsi="Arial" w:cs="Arial"/>
          </w:rPr>
          <w:t>www.facebook.com/CentralCoastBicycleUserGroup</w:t>
        </w:r>
      </w:hyperlink>
      <w:bookmarkStart w:id="2" w:name="_Toc439257920"/>
      <w:r w:rsidR="006108D5">
        <w:rPr>
          <w:b/>
          <w:sz w:val="20"/>
          <w:szCs w:val="20"/>
        </w:rPr>
        <w:br w:type="page"/>
      </w:r>
    </w:p>
    <w:p w14:paraId="7B97561B" w14:textId="77777777" w:rsidR="009C100F" w:rsidRDefault="00F95F6E" w:rsidP="00A34903">
      <w:pPr>
        <w:rPr>
          <w:b/>
          <w:color w:val="548DD4" w:themeColor="text2" w:themeTint="99"/>
          <w:sz w:val="28"/>
          <w:szCs w:val="28"/>
        </w:rPr>
      </w:pPr>
      <w:r w:rsidRPr="0094677F">
        <w:rPr>
          <w:b/>
          <w:color w:val="548DD4" w:themeColor="text2" w:themeTint="99"/>
          <w:sz w:val="28"/>
          <w:szCs w:val="28"/>
        </w:rPr>
        <w:lastRenderedPageBreak/>
        <w:t>R</w:t>
      </w:r>
      <w:r w:rsidR="0056364E" w:rsidRPr="0094677F">
        <w:rPr>
          <w:b/>
          <w:color w:val="548DD4" w:themeColor="text2" w:themeTint="99"/>
          <w:sz w:val="28"/>
          <w:szCs w:val="28"/>
        </w:rPr>
        <w:t>ide</w:t>
      </w:r>
      <w:r w:rsidR="009C100F" w:rsidRPr="0094677F">
        <w:rPr>
          <w:b/>
          <w:color w:val="548DD4" w:themeColor="text2" w:themeTint="99"/>
          <w:sz w:val="28"/>
          <w:szCs w:val="28"/>
        </w:rPr>
        <w:t xml:space="preserve"> De</w:t>
      </w:r>
      <w:r w:rsidR="0095476D" w:rsidRPr="0094677F">
        <w:rPr>
          <w:b/>
          <w:color w:val="548DD4" w:themeColor="text2" w:themeTint="99"/>
          <w:sz w:val="28"/>
          <w:szCs w:val="28"/>
        </w:rPr>
        <w:t xml:space="preserve">tails – </w:t>
      </w:r>
      <w:bookmarkEnd w:id="2"/>
    </w:p>
    <w:p w14:paraId="77CF479C" w14:textId="5CCC852A" w:rsidR="00861A78" w:rsidRDefault="006108D5" w:rsidP="006108D5">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You need to be comfortable cycling on the road/road shoulder with some fast passing traffic. </w:t>
      </w:r>
      <w:r w:rsidR="003164DE">
        <w:rPr>
          <w:rFonts w:ascii="Arial" w:hAnsi="Arial" w:cs="Arial"/>
          <w:szCs w:val="20"/>
        </w:rPr>
        <w:t>The pace will be fast (</w:t>
      </w:r>
      <w:r w:rsidR="00147754">
        <w:rPr>
          <w:rFonts w:ascii="Arial" w:hAnsi="Arial" w:cs="Arial"/>
          <w:szCs w:val="20"/>
        </w:rPr>
        <w:t>30km/h + on the flat</w:t>
      </w:r>
      <w:r w:rsidR="00147754">
        <w:rPr>
          <w:rFonts w:ascii="Arial" w:hAnsi="Arial" w:cs="Arial"/>
          <w:szCs w:val="20"/>
        </w:rPr>
        <w:t>)</w:t>
      </w:r>
      <w:r w:rsidR="00861A78">
        <w:rPr>
          <w:rFonts w:ascii="Arial" w:hAnsi="Arial" w:cs="Arial"/>
          <w:szCs w:val="20"/>
        </w:rPr>
        <w:t xml:space="preserve"> however in sections the r</w:t>
      </w:r>
      <w:r>
        <w:rPr>
          <w:rFonts w:ascii="Arial" w:hAnsi="Arial" w:cs="Arial"/>
          <w:szCs w:val="20"/>
        </w:rPr>
        <w:t xml:space="preserve">ide pace </w:t>
      </w:r>
      <w:r w:rsidR="00861A78">
        <w:rPr>
          <w:rFonts w:ascii="Arial" w:hAnsi="Arial" w:cs="Arial"/>
          <w:szCs w:val="20"/>
        </w:rPr>
        <w:t xml:space="preserve">will reduce for conditions such as </w:t>
      </w:r>
      <w:r w:rsidR="00B20677">
        <w:rPr>
          <w:rFonts w:ascii="Arial" w:hAnsi="Arial" w:cs="Arial"/>
          <w:szCs w:val="20"/>
        </w:rPr>
        <w:t>climbing hills</w:t>
      </w:r>
      <w:r w:rsidR="00861A78">
        <w:rPr>
          <w:rFonts w:ascii="Arial" w:hAnsi="Arial" w:cs="Arial"/>
          <w:szCs w:val="20"/>
        </w:rPr>
        <w:t>.</w:t>
      </w:r>
    </w:p>
    <w:p w14:paraId="65FB2AF9" w14:textId="77777777" w:rsidR="00861A78" w:rsidRDefault="00861A78" w:rsidP="006108D5">
      <w:pPr>
        <w:widowControl w:val="0"/>
        <w:autoSpaceDE w:val="0"/>
        <w:autoSpaceDN w:val="0"/>
        <w:adjustRightInd w:val="0"/>
        <w:spacing w:after="0" w:line="240" w:lineRule="auto"/>
        <w:rPr>
          <w:rFonts w:ascii="Arial" w:hAnsi="Arial" w:cs="Arial"/>
          <w:szCs w:val="20"/>
        </w:rPr>
      </w:pPr>
    </w:p>
    <w:p w14:paraId="6FAC83AC" w14:textId="77777777" w:rsidR="00861A78" w:rsidRDefault="00861A78" w:rsidP="00861A78">
      <w:pPr>
        <w:widowControl w:val="0"/>
        <w:autoSpaceDE w:val="0"/>
        <w:autoSpaceDN w:val="0"/>
        <w:adjustRightInd w:val="0"/>
        <w:spacing w:after="0" w:line="240" w:lineRule="auto"/>
        <w:rPr>
          <w:rFonts w:ascii="Arial" w:hAnsi="Arial" w:cs="Arial"/>
          <w:szCs w:val="20"/>
        </w:rPr>
      </w:pPr>
      <w:r>
        <w:rPr>
          <w:rFonts w:ascii="Arial" w:hAnsi="Arial" w:cs="Arial"/>
          <w:szCs w:val="20"/>
        </w:rPr>
        <w:t>This ride is suitable for road bikes</w:t>
      </w:r>
      <w:r w:rsidR="00B20677">
        <w:rPr>
          <w:rFonts w:ascii="Arial" w:hAnsi="Arial" w:cs="Arial"/>
          <w:szCs w:val="20"/>
        </w:rPr>
        <w:t xml:space="preserve"> only</w:t>
      </w:r>
      <w:r>
        <w:rPr>
          <w:rFonts w:ascii="Arial" w:hAnsi="Arial" w:cs="Arial"/>
          <w:szCs w:val="20"/>
        </w:rPr>
        <w:t xml:space="preserve">. </w:t>
      </w:r>
    </w:p>
    <w:p w14:paraId="484448EE" w14:textId="77777777" w:rsidR="00861A78" w:rsidRDefault="00861A78" w:rsidP="006108D5">
      <w:pPr>
        <w:widowControl w:val="0"/>
        <w:autoSpaceDE w:val="0"/>
        <w:autoSpaceDN w:val="0"/>
        <w:adjustRightInd w:val="0"/>
        <w:spacing w:after="0" w:line="240" w:lineRule="auto"/>
        <w:rPr>
          <w:rFonts w:ascii="Arial" w:hAnsi="Arial" w:cs="Arial"/>
          <w:szCs w:val="20"/>
        </w:rPr>
      </w:pPr>
    </w:p>
    <w:p w14:paraId="7EAEBE94" w14:textId="77777777" w:rsidR="006108D5" w:rsidRDefault="006108D5" w:rsidP="006108D5">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There are a couple of sections of the ride which require </w:t>
      </w:r>
      <w:r w:rsidR="00861A78">
        <w:rPr>
          <w:rFonts w:ascii="Arial" w:hAnsi="Arial" w:cs="Arial"/>
          <w:szCs w:val="20"/>
        </w:rPr>
        <w:t>cyclists to</w:t>
      </w:r>
      <w:r w:rsidR="00032876">
        <w:rPr>
          <w:rFonts w:ascii="Arial" w:hAnsi="Arial" w:cs="Arial"/>
          <w:szCs w:val="20"/>
        </w:rPr>
        <w:t xml:space="preserve"> ride</w:t>
      </w:r>
      <w:r w:rsidR="00861A78">
        <w:rPr>
          <w:rFonts w:ascii="Arial" w:hAnsi="Arial" w:cs="Arial"/>
          <w:szCs w:val="20"/>
        </w:rPr>
        <w:t xml:space="preserve"> as a group, take over a road lane to more safely </w:t>
      </w:r>
      <w:r>
        <w:rPr>
          <w:rFonts w:ascii="Arial" w:hAnsi="Arial" w:cs="Arial"/>
          <w:szCs w:val="20"/>
        </w:rPr>
        <w:t>turn right, therefore you need to be comfortable to stay with the pack and to look over your right shoulder to make sure the road is clear behind you before moving out on to the road for the turn.</w:t>
      </w:r>
    </w:p>
    <w:p w14:paraId="3BD34733" w14:textId="77777777" w:rsidR="00A653BA" w:rsidRDefault="00A653BA" w:rsidP="006108D5">
      <w:pPr>
        <w:widowControl w:val="0"/>
        <w:autoSpaceDE w:val="0"/>
        <w:autoSpaceDN w:val="0"/>
        <w:adjustRightInd w:val="0"/>
        <w:spacing w:after="0" w:line="240" w:lineRule="auto"/>
        <w:rPr>
          <w:rFonts w:ascii="Arial" w:hAnsi="Arial" w:cs="Arial"/>
          <w:szCs w:val="20"/>
        </w:rPr>
      </w:pPr>
    </w:p>
    <w:p w14:paraId="335F4253" w14:textId="7B155170" w:rsidR="00A653BA" w:rsidRDefault="00A653BA" w:rsidP="006108D5">
      <w:pPr>
        <w:widowControl w:val="0"/>
        <w:autoSpaceDE w:val="0"/>
        <w:autoSpaceDN w:val="0"/>
        <w:adjustRightInd w:val="0"/>
        <w:spacing w:after="0" w:line="240" w:lineRule="auto"/>
        <w:rPr>
          <w:rFonts w:ascii="Arial" w:hAnsi="Arial" w:cs="Arial"/>
          <w:szCs w:val="20"/>
        </w:rPr>
      </w:pPr>
      <w:r>
        <w:rPr>
          <w:rFonts w:ascii="Arial" w:hAnsi="Arial" w:cs="Arial"/>
          <w:szCs w:val="20"/>
        </w:rPr>
        <w:t>If we find wet roads we will skip Wards Hill and return via The Scenic Rd to Kincumber.</w:t>
      </w:r>
    </w:p>
    <w:p w14:paraId="10D23818" w14:textId="77777777" w:rsidR="00E4316B" w:rsidRDefault="00E4316B" w:rsidP="006108D5">
      <w:pPr>
        <w:widowControl w:val="0"/>
        <w:autoSpaceDE w:val="0"/>
        <w:autoSpaceDN w:val="0"/>
        <w:adjustRightInd w:val="0"/>
        <w:spacing w:after="0" w:line="240" w:lineRule="auto"/>
        <w:rPr>
          <w:rFonts w:ascii="Arial" w:hAnsi="Arial" w:cs="Arial"/>
          <w:szCs w:val="20"/>
        </w:rPr>
      </w:pPr>
    </w:p>
    <w:p w14:paraId="6BBE9BCD" w14:textId="77777777" w:rsidR="006E5527" w:rsidRDefault="006E5527" w:rsidP="008D1302">
      <w:pPr>
        <w:pStyle w:val="Heading2"/>
      </w:pPr>
      <w:bookmarkStart w:id="3" w:name="_Toc439257924"/>
      <w:r>
        <w:t>Opt in points</w:t>
      </w:r>
      <w:bookmarkEnd w:id="3"/>
    </w:p>
    <w:p w14:paraId="0A6BF253" w14:textId="77777777" w:rsidR="00E4316B" w:rsidRDefault="00E4316B" w:rsidP="00E4316B">
      <w:pPr>
        <w:widowControl w:val="0"/>
        <w:autoSpaceDE w:val="0"/>
        <w:autoSpaceDN w:val="0"/>
        <w:adjustRightInd w:val="0"/>
        <w:spacing w:after="0" w:line="240" w:lineRule="auto"/>
        <w:rPr>
          <w:rFonts w:ascii="Arial" w:hAnsi="Arial" w:cs="Arial"/>
          <w:szCs w:val="20"/>
        </w:rPr>
      </w:pPr>
      <w:bookmarkStart w:id="4" w:name="_Toc439257925"/>
    </w:p>
    <w:p w14:paraId="6A3C0E86" w14:textId="77777777" w:rsidR="00E4316B" w:rsidRDefault="00E4316B" w:rsidP="00E4316B">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The ride will start at Terrigal Surf Club carpark.  There are no </w:t>
      </w:r>
      <w:r w:rsidR="00B875C9">
        <w:rPr>
          <w:rFonts w:ascii="Arial" w:hAnsi="Arial" w:cs="Arial"/>
          <w:szCs w:val="20"/>
        </w:rPr>
        <w:t xml:space="preserve">other </w:t>
      </w:r>
      <w:r>
        <w:rPr>
          <w:rFonts w:ascii="Arial" w:hAnsi="Arial" w:cs="Arial"/>
          <w:szCs w:val="20"/>
        </w:rPr>
        <w:t xml:space="preserve">opt </w:t>
      </w:r>
      <w:r w:rsidR="00BD3C2D">
        <w:rPr>
          <w:rFonts w:ascii="Arial" w:hAnsi="Arial" w:cs="Arial"/>
          <w:szCs w:val="20"/>
        </w:rPr>
        <w:t>in points for this ride.</w:t>
      </w:r>
    </w:p>
    <w:p w14:paraId="1D06299C" w14:textId="77777777" w:rsidR="00F95F6E" w:rsidRDefault="00E2294E" w:rsidP="008D1302">
      <w:pPr>
        <w:pStyle w:val="Heading2"/>
        <w:rPr>
          <w:rFonts w:ascii="Arial" w:hAnsi="Arial" w:cs="Arial"/>
          <w:szCs w:val="20"/>
        </w:rPr>
      </w:pPr>
      <w:r w:rsidRPr="00F95F6E">
        <w:t>Opt out points</w:t>
      </w:r>
      <w:bookmarkEnd w:id="4"/>
    </w:p>
    <w:p w14:paraId="107713FA" w14:textId="77777777" w:rsidR="00E2294E" w:rsidRDefault="00E2294E" w:rsidP="009C100F">
      <w:pPr>
        <w:widowControl w:val="0"/>
        <w:autoSpaceDE w:val="0"/>
        <w:autoSpaceDN w:val="0"/>
        <w:adjustRightInd w:val="0"/>
        <w:spacing w:after="0" w:line="240" w:lineRule="auto"/>
        <w:rPr>
          <w:rFonts w:ascii="Arial" w:hAnsi="Arial" w:cs="Arial"/>
          <w:szCs w:val="20"/>
        </w:rPr>
      </w:pPr>
    </w:p>
    <w:p w14:paraId="43460A2E" w14:textId="77777777" w:rsidR="00E4316B" w:rsidRDefault="00E4316B" w:rsidP="00E4316B">
      <w:pPr>
        <w:widowControl w:val="0"/>
        <w:autoSpaceDE w:val="0"/>
        <w:autoSpaceDN w:val="0"/>
        <w:adjustRightInd w:val="0"/>
        <w:spacing w:after="0" w:line="240" w:lineRule="auto"/>
        <w:rPr>
          <w:rFonts w:ascii="Arial" w:hAnsi="Arial" w:cs="Arial"/>
          <w:szCs w:val="20"/>
        </w:rPr>
      </w:pPr>
      <w:r>
        <w:rPr>
          <w:rFonts w:ascii="Arial" w:hAnsi="Arial" w:cs="Arial"/>
          <w:szCs w:val="20"/>
        </w:rPr>
        <w:t>There are no train stations on the route, however there are bus stops along the way which would take</w:t>
      </w:r>
      <w:r w:rsidR="00B875C9">
        <w:rPr>
          <w:rFonts w:ascii="Arial" w:hAnsi="Arial" w:cs="Arial"/>
          <w:szCs w:val="20"/>
        </w:rPr>
        <w:t xml:space="preserve"> you to Gosford (if the bus driver lets you on with your bike).</w:t>
      </w:r>
    </w:p>
    <w:p w14:paraId="71014E91" w14:textId="77777777" w:rsidR="00E4316B" w:rsidRDefault="00E4316B" w:rsidP="00E4316B">
      <w:pPr>
        <w:widowControl w:val="0"/>
        <w:autoSpaceDE w:val="0"/>
        <w:autoSpaceDN w:val="0"/>
        <w:adjustRightInd w:val="0"/>
        <w:spacing w:after="0" w:line="240" w:lineRule="auto"/>
        <w:rPr>
          <w:rFonts w:ascii="Arial" w:hAnsi="Arial" w:cs="Arial"/>
          <w:szCs w:val="20"/>
        </w:rPr>
      </w:pPr>
      <w:r>
        <w:rPr>
          <w:rFonts w:ascii="Arial" w:hAnsi="Arial" w:cs="Arial"/>
          <w:szCs w:val="20"/>
        </w:rPr>
        <w:t>You can turn around at any point and retrace the route, but please let the ride leader</w:t>
      </w:r>
      <w:r w:rsidR="00A930A2">
        <w:rPr>
          <w:rFonts w:ascii="Arial" w:hAnsi="Arial" w:cs="Arial"/>
          <w:szCs w:val="20"/>
        </w:rPr>
        <w:t xml:space="preserve"> or sweep</w:t>
      </w:r>
      <w:r>
        <w:rPr>
          <w:rFonts w:ascii="Arial" w:hAnsi="Arial" w:cs="Arial"/>
          <w:szCs w:val="20"/>
        </w:rPr>
        <w:t xml:space="preserve"> know BEFORE you leave the ride!</w:t>
      </w:r>
    </w:p>
    <w:p w14:paraId="5A2FF1EE" w14:textId="77777777" w:rsidR="006E5527" w:rsidRDefault="006E5527" w:rsidP="009C100F">
      <w:pPr>
        <w:widowControl w:val="0"/>
        <w:autoSpaceDE w:val="0"/>
        <w:autoSpaceDN w:val="0"/>
        <w:adjustRightInd w:val="0"/>
        <w:spacing w:after="0" w:line="240" w:lineRule="auto"/>
        <w:rPr>
          <w:rStyle w:val="Heading2Char"/>
        </w:rPr>
      </w:pPr>
    </w:p>
    <w:p w14:paraId="7C612EF8" w14:textId="77777777" w:rsidR="00E52401" w:rsidRDefault="00E52401" w:rsidP="009C100F">
      <w:pPr>
        <w:widowControl w:val="0"/>
        <w:autoSpaceDE w:val="0"/>
        <w:autoSpaceDN w:val="0"/>
        <w:adjustRightInd w:val="0"/>
        <w:spacing w:after="0" w:line="240" w:lineRule="auto"/>
        <w:rPr>
          <w:rStyle w:val="Heading2Char"/>
        </w:rPr>
      </w:pPr>
      <w:bookmarkStart w:id="5" w:name="_Toc439257927"/>
      <w:r>
        <w:rPr>
          <w:rStyle w:val="Heading2Char"/>
        </w:rPr>
        <w:t xml:space="preserve">Water &amp; Toilet </w:t>
      </w:r>
      <w:bookmarkEnd w:id="5"/>
      <w:r w:rsidR="00BD3C2D">
        <w:rPr>
          <w:rStyle w:val="Heading2Char"/>
        </w:rPr>
        <w:t>Locations</w:t>
      </w:r>
    </w:p>
    <w:p w14:paraId="3753D56F" w14:textId="77777777" w:rsidR="00E52401" w:rsidRDefault="00E52401" w:rsidP="009C100F">
      <w:pPr>
        <w:widowControl w:val="0"/>
        <w:autoSpaceDE w:val="0"/>
        <w:autoSpaceDN w:val="0"/>
        <w:adjustRightInd w:val="0"/>
        <w:spacing w:after="0" w:line="240" w:lineRule="auto"/>
        <w:rPr>
          <w:rFonts w:ascii="Arial" w:hAnsi="Arial" w:cs="Arial"/>
          <w:szCs w:val="20"/>
        </w:rPr>
      </w:pPr>
    </w:p>
    <w:p w14:paraId="262FC82F" w14:textId="77777777" w:rsidR="0094677F" w:rsidRDefault="00E4316B" w:rsidP="009C100F">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Water can be filled at The Surf Café prior to starting the ride and at </w:t>
      </w:r>
      <w:r w:rsidR="000A2F6F">
        <w:rPr>
          <w:rFonts w:ascii="Arial" w:hAnsi="Arial" w:cs="Arial"/>
          <w:szCs w:val="20"/>
        </w:rPr>
        <w:t>Marie Byles Lookout</w:t>
      </w:r>
      <w:r>
        <w:rPr>
          <w:rFonts w:ascii="Arial" w:hAnsi="Arial" w:cs="Arial"/>
          <w:szCs w:val="20"/>
        </w:rPr>
        <w:t>.</w:t>
      </w:r>
    </w:p>
    <w:p w14:paraId="121F8A25" w14:textId="77777777" w:rsidR="00E4316B" w:rsidRDefault="00E4316B" w:rsidP="009C100F">
      <w:pPr>
        <w:widowControl w:val="0"/>
        <w:autoSpaceDE w:val="0"/>
        <w:autoSpaceDN w:val="0"/>
        <w:adjustRightInd w:val="0"/>
        <w:spacing w:after="0" w:line="240" w:lineRule="auto"/>
        <w:rPr>
          <w:rFonts w:ascii="Arial" w:hAnsi="Arial" w:cs="Arial"/>
          <w:szCs w:val="20"/>
        </w:rPr>
      </w:pPr>
    </w:p>
    <w:p w14:paraId="5F036377" w14:textId="77777777" w:rsidR="00E4316B" w:rsidRDefault="00E4316B" w:rsidP="009C100F">
      <w:pPr>
        <w:widowControl w:val="0"/>
        <w:autoSpaceDE w:val="0"/>
        <w:autoSpaceDN w:val="0"/>
        <w:adjustRightInd w:val="0"/>
        <w:spacing w:after="0" w:line="240" w:lineRule="auto"/>
        <w:rPr>
          <w:rFonts w:ascii="Arial" w:hAnsi="Arial" w:cs="Arial"/>
          <w:szCs w:val="20"/>
        </w:rPr>
      </w:pPr>
      <w:r>
        <w:rPr>
          <w:rFonts w:ascii="Arial" w:hAnsi="Arial" w:cs="Arial"/>
          <w:szCs w:val="20"/>
        </w:rPr>
        <w:t>Toilets ar</w:t>
      </w:r>
      <w:r w:rsidR="000A2F6F">
        <w:rPr>
          <w:rFonts w:ascii="Arial" w:hAnsi="Arial" w:cs="Arial"/>
          <w:szCs w:val="20"/>
        </w:rPr>
        <w:t xml:space="preserve">e located at Terrigal Surf Club and </w:t>
      </w:r>
      <w:r w:rsidR="00A54ABE">
        <w:rPr>
          <w:rFonts w:ascii="Arial" w:hAnsi="Arial" w:cs="Arial"/>
          <w:szCs w:val="20"/>
        </w:rPr>
        <w:t>Maitland Bay Beach carpark</w:t>
      </w:r>
      <w:r>
        <w:rPr>
          <w:rFonts w:ascii="Arial" w:hAnsi="Arial" w:cs="Arial"/>
          <w:szCs w:val="20"/>
        </w:rPr>
        <w:t>.</w:t>
      </w:r>
      <w:r w:rsidR="00B875C9">
        <w:rPr>
          <w:rFonts w:ascii="Arial" w:hAnsi="Arial" w:cs="Arial"/>
          <w:szCs w:val="20"/>
        </w:rPr>
        <w:t xml:space="preserve"> If you need to go, please let the ride leader know (discretely).</w:t>
      </w:r>
    </w:p>
    <w:p w14:paraId="200BA4A6" w14:textId="77777777" w:rsidR="0094677F" w:rsidRPr="00E52401" w:rsidRDefault="0094677F" w:rsidP="009C100F">
      <w:pPr>
        <w:widowControl w:val="0"/>
        <w:autoSpaceDE w:val="0"/>
        <w:autoSpaceDN w:val="0"/>
        <w:adjustRightInd w:val="0"/>
        <w:spacing w:after="0" w:line="240" w:lineRule="auto"/>
        <w:rPr>
          <w:rFonts w:ascii="Arial" w:hAnsi="Arial" w:cs="Arial"/>
          <w:szCs w:val="20"/>
        </w:rPr>
      </w:pPr>
    </w:p>
    <w:p w14:paraId="79B834AA" w14:textId="77777777" w:rsidR="00E2294E" w:rsidRDefault="00E2294E" w:rsidP="009C100F">
      <w:pPr>
        <w:widowControl w:val="0"/>
        <w:autoSpaceDE w:val="0"/>
        <w:autoSpaceDN w:val="0"/>
        <w:adjustRightInd w:val="0"/>
        <w:spacing w:after="0" w:line="240" w:lineRule="auto"/>
        <w:rPr>
          <w:rFonts w:ascii="Arial" w:hAnsi="Arial" w:cs="Arial"/>
          <w:szCs w:val="20"/>
        </w:rPr>
      </w:pPr>
      <w:bookmarkStart w:id="6" w:name="_Toc439257928"/>
      <w:r w:rsidRPr="008D1302">
        <w:rPr>
          <w:rStyle w:val="Heading2Char"/>
        </w:rPr>
        <w:t>Map Reference</w:t>
      </w:r>
      <w:bookmarkEnd w:id="6"/>
      <w:r>
        <w:rPr>
          <w:rFonts w:ascii="Arial" w:hAnsi="Arial" w:cs="Arial"/>
          <w:szCs w:val="20"/>
        </w:rPr>
        <w:t xml:space="preserve">: </w:t>
      </w:r>
    </w:p>
    <w:p w14:paraId="2AC95F16" w14:textId="77777777" w:rsidR="0094677F" w:rsidRDefault="0094677F" w:rsidP="009C100F">
      <w:pPr>
        <w:widowControl w:val="0"/>
        <w:autoSpaceDE w:val="0"/>
        <w:autoSpaceDN w:val="0"/>
        <w:adjustRightInd w:val="0"/>
        <w:spacing w:after="0" w:line="240" w:lineRule="auto"/>
        <w:rPr>
          <w:rFonts w:ascii="Arial" w:hAnsi="Arial" w:cs="Arial"/>
          <w:szCs w:val="20"/>
        </w:rPr>
      </w:pPr>
    </w:p>
    <w:p w14:paraId="76FDE51F" w14:textId="6084C25A" w:rsidR="00E4316B" w:rsidRDefault="00D3477A" w:rsidP="009C100F">
      <w:pPr>
        <w:widowControl w:val="0"/>
        <w:autoSpaceDE w:val="0"/>
        <w:autoSpaceDN w:val="0"/>
        <w:adjustRightInd w:val="0"/>
        <w:spacing w:after="0" w:line="240" w:lineRule="auto"/>
        <w:rPr>
          <w:rFonts w:ascii="Arial" w:hAnsi="Arial" w:cs="Arial"/>
          <w:szCs w:val="20"/>
        </w:rPr>
      </w:pPr>
      <w:hyperlink r:id="rId10" w:history="1">
        <w:r w:rsidRPr="001E772D">
          <w:rPr>
            <w:rStyle w:val="Hyperlink"/>
            <w:rFonts w:ascii="Arial" w:hAnsi="Arial" w:cs="Arial"/>
            <w:szCs w:val="20"/>
          </w:rPr>
          <w:t>https://www.mapmyride.com/routes/view/2183614249</w:t>
        </w:r>
      </w:hyperlink>
    </w:p>
    <w:p w14:paraId="269D26A4" w14:textId="77777777" w:rsidR="00D3477A" w:rsidRDefault="00D3477A" w:rsidP="009C100F">
      <w:pPr>
        <w:widowControl w:val="0"/>
        <w:autoSpaceDE w:val="0"/>
        <w:autoSpaceDN w:val="0"/>
        <w:adjustRightInd w:val="0"/>
        <w:spacing w:after="0" w:line="240" w:lineRule="auto"/>
        <w:rPr>
          <w:rFonts w:ascii="Arial" w:hAnsi="Arial" w:cs="Arial"/>
          <w:szCs w:val="20"/>
        </w:rPr>
      </w:pPr>
    </w:p>
    <w:p w14:paraId="054BC83B" w14:textId="77777777" w:rsidR="003B65B9" w:rsidRPr="004653B6" w:rsidRDefault="004653B6">
      <w:pPr>
        <w:rPr>
          <w:b/>
          <w:color w:val="365F91" w:themeColor="accent1" w:themeShade="BF"/>
          <w:sz w:val="28"/>
        </w:rPr>
      </w:pPr>
      <w:r w:rsidRPr="004653B6">
        <w:rPr>
          <w:b/>
          <w:color w:val="365F91" w:themeColor="accent1" w:themeShade="BF"/>
          <w:sz w:val="28"/>
        </w:rPr>
        <w:t>Ride Leader</w:t>
      </w:r>
      <w:r w:rsidR="0094677F">
        <w:rPr>
          <w:b/>
          <w:color w:val="365F91" w:themeColor="accent1" w:themeShade="BF"/>
          <w:sz w:val="28"/>
        </w:rPr>
        <w:t>s Personal</w:t>
      </w:r>
      <w:r w:rsidRPr="004653B6">
        <w:rPr>
          <w:b/>
          <w:color w:val="365F91" w:themeColor="accent1" w:themeShade="BF"/>
          <w:sz w:val="28"/>
        </w:rPr>
        <w:t xml:space="preserve"> Notes: </w:t>
      </w:r>
      <w:r w:rsidR="003B65B9" w:rsidRPr="004653B6">
        <w:rPr>
          <w:b/>
          <w:color w:val="365F91" w:themeColor="accent1" w:themeShade="BF"/>
          <w:sz w:val="28"/>
        </w:rPr>
        <w:br w:type="page"/>
      </w:r>
    </w:p>
    <w:p w14:paraId="474D3D8D" w14:textId="77777777" w:rsidR="009C100F" w:rsidRDefault="003B65B9" w:rsidP="008D1302">
      <w:pPr>
        <w:pStyle w:val="Heading1"/>
      </w:pPr>
      <w:bookmarkStart w:id="7" w:name="_Toc439257929"/>
      <w:r>
        <w:lastRenderedPageBreak/>
        <w:t xml:space="preserve">Cue Sheet </w:t>
      </w:r>
      <w:bookmarkEnd w:id="7"/>
      <w:r w:rsidR="00410FA5">
        <w:t>–</w:t>
      </w:r>
    </w:p>
    <w:p w14:paraId="793F13F3" w14:textId="77777777" w:rsidR="00410FA5" w:rsidRDefault="00410FA5" w:rsidP="00410FA5"/>
    <w:tbl>
      <w:tblPr>
        <w:tblStyle w:val="TableGrid"/>
        <w:tblW w:w="9675" w:type="dxa"/>
        <w:tblLook w:val="04A0" w:firstRow="1" w:lastRow="0" w:firstColumn="1" w:lastColumn="0" w:noHBand="0" w:noVBand="1"/>
      </w:tblPr>
      <w:tblGrid>
        <w:gridCol w:w="1274"/>
        <w:gridCol w:w="1217"/>
        <w:gridCol w:w="1286"/>
        <w:gridCol w:w="3063"/>
        <w:gridCol w:w="2835"/>
      </w:tblGrid>
      <w:tr w:rsidR="00CC206B" w14:paraId="74CE03F7" w14:textId="77777777" w:rsidTr="00CC206B">
        <w:tc>
          <w:tcPr>
            <w:tcW w:w="1274" w:type="dxa"/>
          </w:tcPr>
          <w:p w14:paraId="03ED474B" w14:textId="77777777" w:rsidR="00CC206B" w:rsidRDefault="00CC206B" w:rsidP="003B65B9">
            <w:pPr>
              <w:jc w:val="center"/>
              <w:rPr>
                <w:b/>
                <w:sz w:val="28"/>
              </w:rPr>
            </w:pPr>
            <w:r>
              <w:rPr>
                <w:b/>
                <w:sz w:val="28"/>
              </w:rPr>
              <w:t>Distance Marker</w:t>
            </w:r>
          </w:p>
        </w:tc>
        <w:tc>
          <w:tcPr>
            <w:tcW w:w="1217" w:type="dxa"/>
          </w:tcPr>
          <w:p w14:paraId="40D4BF05" w14:textId="77777777" w:rsidR="00CC206B" w:rsidRDefault="00CC206B" w:rsidP="00A3001F">
            <w:pPr>
              <w:jc w:val="center"/>
              <w:rPr>
                <w:b/>
                <w:sz w:val="28"/>
              </w:rPr>
            </w:pPr>
            <w:r>
              <w:rPr>
                <w:b/>
                <w:sz w:val="28"/>
              </w:rPr>
              <w:t>Distance in KM</w:t>
            </w:r>
          </w:p>
        </w:tc>
        <w:tc>
          <w:tcPr>
            <w:tcW w:w="1286" w:type="dxa"/>
          </w:tcPr>
          <w:p w14:paraId="3CB0F430" w14:textId="77777777" w:rsidR="00CC206B" w:rsidRDefault="00CC206B" w:rsidP="00A3001F">
            <w:pPr>
              <w:jc w:val="center"/>
              <w:rPr>
                <w:b/>
                <w:sz w:val="28"/>
              </w:rPr>
            </w:pPr>
            <w:r>
              <w:rPr>
                <w:b/>
                <w:sz w:val="28"/>
              </w:rPr>
              <w:t>Direction</w:t>
            </w:r>
          </w:p>
        </w:tc>
        <w:tc>
          <w:tcPr>
            <w:tcW w:w="3063" w:type="dxa"/>
          </w:tcPr>
          <w:p w14:paraId="6B94B951" w14:textId="77777777" w:rsidR="00CC206B" w:rsidRDefault="00CC206B" w:rsidP="003B65B9">
            <w:pPr>
              <w:jc w:val="center"/>
              <w:rPr>
                <w:b/>
                <w:sz w:val="28"/>
              </w:rPr>
            </w:pPr>
            <w:r>
              <w:rPr>
                <w:b/>
                <w:sz w:val="28"/>
              </w:rPr>
              <w:t>Street / Location</w:t>
            </w:r>
          </w:p>
        </w:tc>
        <w:tc>
          <w:tcPr>
            <w:tcW w:w="2835" w:type="dxa"/>
          </w:tcPr>
          <w:p w14:paraId="43963723" w14:textId="77777777" w:rsidR="00CC206B" w:rsidRDefault="00CC206B" w:rsidP="003B65B9">
            <w:pPr>
              <w:jc w:val="center"/>
              <w:rPr>
                <w:b/>
                <w:sz w:val="28"/>
              </w:rPr>
            </w:pPr>
            <w:r>
              <w:rPr>
                <w:b/>
                <w:sz w:val="28"/>
              </w:rPr>
              <w:t>Hazards / notes</w:t>
            </w:r>
          </w:p>
        </w:tc>
      </w:tr>
      <w:tr w:rsidR="00CC206B" w:rsidRPr="003B65B9" w14:paraId="3D8EB381" w14:textId="77777777" w:rsidTr="00CC206B">
        <w:tc>
          <w:tcPr>
            <w:tcW w:w="1274" w:type="dxa"/>
          </w:tcPr>
          <w:p w14:paraId="1E7B1B29" w14:textId="77777777" w:rsidR="00CC206B" w:rsidRPr="00CA5F6F" w:rsidRDefault="00CC206B" w:rsidP="005739B8">
            <w:pPr>
              <w:jc w:val="center"/>
              <w:rPr>
                <w:sz w:val="24"/>
                <w:szCs w:val="24"/>
              </w:rPr>
            </w:pPr>
            <w:r w:rsidRPr="00CA5F6F">
              <w:rPr>
                <w:sz w:val="24"/>
                <w:szCs w:val="24"/>
              </w:rPr>
              <w:t>0.0</w:t>
            </w:r>
          </w:p>
        </w:tc>
        <w:tc>
          <w:tcPr>
            <w:tcW w:w="1217" w:type="dxa"/>
          </w:tcPr>
          <w:p w14:paraId="73CDB441" w14:textId="77777777" w:rsidR="00CC206B" w:rsidRPr="00CA5F6F" w:rsidRDefault="00CC206B" w:rsidP="00A3001F">
            <w:pPr>
              <w:jc w:val="center"/>
              <w:rPr>
                <w:sz w:val="24"/>
                <w:szCs w:val="24"/>
              </w:rPr>
            </w:pPr>
          </w:p>
        </w:tc>
        <w:tc>
          <w:tcPr>
            <w:tcW w:w="1286" w:type="dxa"/>
          </w:tcPr>
          <w:p w14:paraId="358922F1" w14:textId="77777777" w:rsidR="00CC206B" w:rsidRPr="00CA5F6F" w:rsidRDefault="00CC206B" w:rsidP="00A3001F">
            <w:pPr>
              <w:jc w:val="center"/>
              <w:rPr>
                <w:sz w:val="24"/>
                <w:szCs w:val="24"/>
              </w:rPr>
            </w:pPr>
            <w:r w:rsidRPr="00CA5F6F">
              <w:rPr>
                <w:sz w:val="24"/>
                <w:szCs w:val="24"/>
              </w:rPr>
              <w:t>Start</w:t>
            </w:r>
          </w:p>
        </w:tc>
        <w:tc>
          <w:tcPr>
            <w:tcW w:w="3063" w:type="dxa"/>
          </w:tcPr>
          <w:p w14:paraId="690E3ECE" w14:textId="77777777" w:rsidR="00CC206B" w:rsidRPr="00CA5F6F" w:rsidRDefault="00CC206B" w:rsidP="00647F12">
            <w:pPr>
              <w:rPr>
                <w:rFonts w:ascii="Calibri" w:hAnsi="Calibri"/>
                <w:color w:val="000000"/>
                <w:sz w:val="24"/>
                <w:szCs w:val="24"/>
              </w:rPr>
            </w:pPr>
            <w:r w:rsidRPr="00CA5F6F">
              <w:rPr>
                <w:rFonts w:ascii="Calibri" w:hAnsi="Calibri"/>
                <w:color w:val="000000"/>
                <w:sz w:val="24"/>
                <w:szCs w:val="24"/>
              </w:rPr>
              <w:t xml:space="preserve">Commence at Terrigal SLSC Carpark </w:t>
            </w:r>
          </w:p>
        </w:tc>
        <w:tc>
          <w:tcPr>
            <w:tcW w:w="2835" w:type="dxa"/>
          </w:tcPr>
          <w:p w14:paraId="628C5B12" w14:textId="77777777" w:rsidR="00CC206B" w:rsidRPr="00CA5F6F" w:rsidRDefault="00CC206B" w:rsidP="009C100F">
            <w:pPr>
              <w:rPr>
                <w:rFonts w:ascii="Calibri" w:hAnsi="Calibri"/>
                <w:color w:val="000000"/>
                <w:sz w:val="24"/>
                <w:szCs w:val="24"/>
              </w:rPr>
            </w:pPr>
            <w:r w:rsidRPr="00CA5F6F">
              <w:rPr>
                <w:rFonts w:ascii="Calibri" w:hAnsi="Calibri"/>
                <w:color w:val="000000"/>
                <w:sz w:val="24"/>
                <w:szCs w:val="24"/>
              </w:rPr>
              <w:t>Terrigal Drive, cnr Painters Lane</w:t>
            </w:r>
          </w:p>
        </w:tc>
      </w:tr>
      <w:tr w:rsidR="00CC206B" w:rsidRPr="003B65B9" w14:paraId="3F0A8A3C" w14:textId="77777777" w:rsidTr="00C55557">
        <w:tc>
          <w:tcPr>
            <w:tcW w:w="1274" w:type="dxa"/>
          </w:tcPr>
          <w:p w14:paraId="26894045" w14:textId="77777777" w:rsidR="00CC206B" w:rsidRPr="00CA5F6F" w:rsidRDefault="00CC206B" w:rsidP="005739B8">
            <w:pPr>
              <w:jc w:val="center"/>
              <w:rPr>
                <w:sz w:val="24"/>
                <w:szCs w:val="24"/>
              </w:rPr>
            </w:pPr>
            <w:r w:rsidRPr="00CA5F6F">
              <w:rPr>
                <w:sz w:val="24"/>
                <w:szCs w:val="24"/>
              </w:rPr>
              <w:t>0.0</w:t>
            </w:r>
          </w:p>
        </w:tc>
        <w:tc>
          <w:tcPr>
            <w:tcW w:w="1217" w:type="dxa"/>
          </w:tcPr>
          <w:p w14:paraId="7A7359D3" w14:textId="77777777" w:rsidR="00CC206B" w:rsidRPr="00CA5F6F" w:rsidRDefault="00CC206B" w:rsidP="00A3001F">
            <w:pPr>
              <w:jc w:val="center"/>
              <w:rPr>
                <w:sz w:val="24"/>
                <w:szCs w:val="24"/>
              </w:rPr>
            </w:pPr>
          </w:p>
        </w:tc>
        <w:tc>
          <w:tcPr>
            <w:tcW w:w="1286" w:type="dxa"/>
          </w:tcPr>
          <w:p w14:paraId="3649EDC9" w14:textId="77777777" w:rsidR="00CC206B" w:rsidRPr="00CA5F6F" w:rsidRDefault="00CC206B" w:rsidP="00A3001F">
            <w:pPr>
              <w:jc w:val="center"/>
              <w:rPr>
                <w:sz w:val="24"/>
                <w:szCs w:val="24"/>
              </w:rPr>
            </w:pPr>
            <w:r w:rsidRPr="00CA5F6F">
              <w:rPr>
                <w:sz w:val="24"/>
                <w:szCs w:val="24"/>
              </w:rPr>
              <w:t>Left</w:t>
            </w:r>
          </w:p>
        </w:tc>
        <w:tc>
          <w:tcPr>
            <w:tcW w:w="3063" w:type="dxa"/>
          </w:tcPr>
          <w:p w14:paraId="4D3414DB" w14:textId="77777777" w:rsidR="00CC206B" w:rsidRPr="00CA5F6F" w:rsidRDefault="00CC206B" w:rsidP="00C55557">
            <w:pPr>
              <w:rPr>
                <w:rFonts w:ascii="Calibri" w:hAnsi="Calibri"/>
                <w:color w:val="000000"/>
                <w:sz w:val="24"/>
                <w:szCs w:val="24"/>
              </w:rPr>
            </w:pPr>
            <w:r w:rsidRPr="00CA5F6F">
              <w:rPr>
                <w:rFonts w:ascii="Calibri" w:hAnsi="Calibri"/>
                <w:color w:val="000000"/>
                <w:sz w:val="24"/>
                <w:szCs w:val="24"/>
              </w:rPr>
              <w:t>Scenic Highway</w:t>
            </w:r>
          </w:p>
        </w:tc>
        <w:tc>
          <w:tcPr>
            <w:tcW w:w="2835" w:type="dxa"/>
            <w:vAlign w:val="bottom"/>
          </w:tcPr>
          <w:p w14:paraId="6210F16B" w14:textId="77777777" w:rsidR="00CC206B" w:rsidRPr="00CA5F6F" w:rsidRDefault="00CC206B">
            <w:pPr>
              <w:rPr>
                <w:rFonts w:ascii="Calibri" w:hAnsi="Calibri"/>
                <w:color w:val="000000"/>
                <w:sz w:val="24"/>
                <w:szCs w:val="24"/>
              </w:rPr>
            </w:pPr>
            <w:r w:rsidRPr="00CA5F6F">
              <w:rPr>
                <w:rFonts w:ascii="Calibri" w:hAnsi="Calibri"/>
                <w:color w:val="000000"/>
                <w:sz w:val="24"/>
                <w:szCs w:val="24"/>
              </w:rPr>
              <w:t>Ride through main street of Terrigal, Speed humps then hill climb, narrow shoulder</w:t>
            </w:r>
          </w:p>
        </w:tc>
      </w:tr>
      <w:tr w:rsidR="00CC206B" w:rsidRPr="003B65B9" w14:paraId="439D939C" w14:textId="77777777" w:rsidTr="00CC206B">
        <w:tc>
          <w:tcPr>
            <w:tcW w:w="1274" w:type="dxa"/>
          </w:tcPr>
          <w:p w14:paraId="7E37C114" w14:textId="18CF84DE" w:rsidR="00CC206B" w:rsidRPr="00CA5F6F" w:rsidRDefault="00C55557" w:rsidP="005739B8">
            <w:pPr>
              <w:jc w:val="center"/>
              <w:rPr>
                <w:sz w:val="24"/>
                <w:szCs w:val="24"/>
              </w:rPr>
            </w:pPr>
            <w:r>
              <w:rPr>
                <w:sz w:val="24"/>
                <w:szCs w:val="24"/>
              </w:rPr>
              <w:t>20</w:t>
            </w:r>
            <w:r w:rsidR="007D2416">
              <w:rPr>
                <w:sz w:val="24"/>
                <w:szCs w:val="24"/>
              </w:rPr>
              <w:t>00m</w:t>
            </w:r>
          </w:p>
        </w:tc>
        <w:tc>
          <w:tcPr>
            <w:tcW w:w="1217" w:type="dxa"/>
          </w:tcPr>
          <w:p w14:paraId="3BF71BA5" w14:textId="5CECA504" w:rsidR="00CC206B" w:rsidRPr="00CA5F6F" w:rsidRDefault="00C55557" w:rsidP="00A3001F">
            <w:pPr>
              <w:jc w:val="center"/>
              <w:rPr>
                <w:sz w:val="24"/>
                <w:szCs w:val="24"/>
              </w:rPr>
            </w:pPr>
            <w:r>
              <w:rPr>
                <w:sz w:val="24"/>
                <w:szCs w:val="24"/>
              </w:rPr>
              <w:t>2.0</w:t>
            </w:r>
          </w:p>
        </w:tc>
        <w:tc>
          <w:tcPr>
            <w:tcW w:w="1286" w:type="dxa"/>
          </w:tcPr>
          <w:p w14:paraId="11EC5AB1" w14:textId="7D838016" w:rsidR="00CC206B" w:rsidRPr="00CA5F6F" w:rsidRDefault="00CC206B" w:rsidP="00A3001F">
            <w:pPr>
              <w:jc w:val="center"/>
              <w:rPr>
                <w:sz w:val="24"/>
                <w:szCs w:val="24"/>
              </w:rPr>
            </w:pPr>
            <w:r w:rsidRPr="00CA5F6F">
              <w:rPr>
                <w:sz w:val="24"/>
                <w:szCs w:val="24"/>
              </w:rPr>
              <w:t>Stop</w:t>
            </w:r>
          </w:p>
        </w:tc>
        <w:tc>
          <w:tcPr>
            <w:tcW w:w="3063" w:type="dxa"/>
            <w:vAlign w:val="bottom"/>
          </w:tcPr>
          <w:p w14:paraId="335FF24C" w14:textId="77777777" w:rsidR="00CC206B" w:rsidRPr="00CA5F6F" w:rsidRDefault="00CC206B" w:rsidP="005739B8">
            <w:pPr>
              <w:rPr>
                <w:rFonts w:ascii="Calibri" w:hAnsi="Calibri"/>
                <w:color w:val="000000"/>
                <w:sz w:val="24"/>
                <w:szCs w:val="24"/>
              </w:rPr>
            </w:pPr>
            <w:r w:rsidRPr="00CA5F6F">
              <w:rPr>
                <w:rFonts w:ascii="Calibri" w:hAnsi="Calibri"/>
                <w:color w:val="000000"/>
                <w:sz w:val="24"/>
                <w:szCs w:val="24"/>
              </w:rPr>
              <w:t>Scenic Highway</w:t>
            </w:r>
          </w:p>
        </w:tc>
        <w:tc>
          <w:tcPr>
            <w:tcW w:w="2835" w:type="dxa"/>
            <w:vAlign w:val="bottom"/>
          </w:tcPr>
          <w:p w14:paraId="02DF17B8" w14:textId="77777777" w:rsidR="00CC206B" w:rsidRPr="00CA5F6F" w:rsidRDefault="00CC206B">
            <w:pPr>
              <w:rPr>
                <w:rFonts w:ascii="Calibri" w:hAnsi="Calibri"/>
                <w:color w:val="000000"/>
                <w:sz w:val="24"/>
                <w:szCs w:val="24"/>
              </w:rPr>
            </w:pPr>
            <w:r w:rsidRPr="00CA5F6F">
              <w:rPr>
                <w:rFonts w:ascii="Calibri" w:hAnsi="Calibri"/>
                <w:color w:val="000000"/>
                <w:sz w:val="24"/>
                <w:szCs w:val="24"/>
              </w:rPr>
              <w:t>Reg</w:t>
            </w:r>
            <w:r w:rsidR="00326CE6" w:rsidRPr="00CA5F6F">
              <w:rPr>
                <w:rFonts w:ascii="Calibri" w:hAnsi="Calibri"/>
                <w:color w:val="000000"/>
                <w:sz w:val="24"/>
                <w:szCs w:val="24"/>
              </w:rPr>
              <w:t>r</w:t>
            </w:r>
            <w:r w:rsidRPr="00CA5F6F">
              <w:rPr>
                <w:rFonts w:ascii="Calibri" w:hAnsi="Calibri"/>
                <w:color w:val="000000"/>
                <w:sz w:val="24"/>
                <w:szCs w:val="24"/>
              </w:rPr>
              <w:t>oup</w:t>
            </w:r>
          </w:p>
        </w:tc>
      </w:tr>
      <w:tr w:rsidR="00CC206B" w:rsidRPr="003B65B9" w14:paraId="77F15344" w14:textId="77777777" w:rsidTr="00CC206B">
        <w:tc>
          <w:tcPr>
            <w:tcW w:w="1274" w:type="dxa"/>
          </w:tcPr>
          <w:p w14:paraId="0F349022" w14:textId="77777777" w:rsidR="00CC206B" w:rsidRPr="00CA5F6F" w:rsidRDefault="00326CE6" w:rsidP="005739B8">
            <w:pPr>
              <w:jc w:val="center"/>
              <w:rPr>
                <w:sz w:val="24"/>
                <w:szCs w:val="24"/>
              </w:rPr>
            </w:pPr>
            <w:r w:rsidRPr="00CA5F6F">
              <w:rPr>
                <w:sz w:val="24"/>
                <w:szCs w:val="24"/>
              </w:rPr>
              <w:t>0.0</w:t>
            </w:r>
          </w:p>
        </w:tc>
        <w:tc>
          <w:tcPr>
            <w:tcW w:w="1217" w:type="dxa"/>
          </w:tcPr>
          <w:p w14:paraId="6E8A2544" w14:textId="6584E429" w:rsidR="00CC206B" w:rsidRPr="00CA5F6F" w:rsidRDefault="00C55557" w:rsidP="00A3001F">
            <w:pPr>
              <w:jc w:val="center"/>
              <w:rPr>
                <w:sz w:val="24"/>
                <w:szCs w:val="24"/>
              </w:rPr>
            </w:pPr>
            <w:r>
              <w:rPr>
                <w:sz w:val="24"/>
                <w:szCs w:val="24"/>
              </w:rPr>
              <w:t>2.0</w:t>
            </w:r>
          </w:p>
        </w:tc>
        <w:tc>
          <w:tcPr>
            <w:tcW w:w="1286" w:type="dxa"/>
          </w:tcPr>
          <w:p w14:paraId="44C49564" w14:textId="77777777" w:rsidR="00CC206B" w:rsidRPr="00CA5F6F" w:rsidRDefault="00326CE6" w:rsidP="00A3001F">
            <w:pPr>
              <w:jc w:val="center"/>
              <w:rPr>
                <w:sz w:val="24"/>
                <w:szCs w:val="24"/>
              </w:rPr>
            </w:pPr>
            <w:r w:rsidRPr="00CA5F6F">
              <w:rPr>
                <w:sz w:val="24"/>
                <w:szCs w:val="24"/>
              </w:rPr>
              <w:t>Right</w:t>
            </w:r>
          </w:p>
        </w:tc>
        <w:tc>
          <w:tcPr>
            <w:tcW w:w="3063" w:type="dxa"/>
            <w:vAlign w:val="bottom"/>
          </w:tcPr>
          <w:p w14:paraId="44A4088D" w14:textId="77777777" w:rsidR="00CC206B" w:rsidRPr="00CA5F6F" w:rsidRDefault="00326CE6" w:rsidP="005739B8">
            <w:pPr>
              <w:rPr>
                <w:rFonts w:ascii="Calibri" w:hAnsi="Calibri"/>
                <w:color w:val="000000"/>
                <w:sz w:val="24"/>
                <w:szCs w:val="24"/>
              </w:rPr>
            </w:pPr>
            <w:r w:rsidRPr="00CA5F6F">
              <w:rPr>
                <w:rFonts w:ascii="Calibri" w:hAnsi="Calibri"/>
                <w:color w:val="000000"/>
                <w:sz w:val="24"/>
                <w:szCs w:val="24"/>
              </w:rPr>
              <w:t>Barnhill Road</w:t>
            </w:r>
          </w:p>
        </w:tc>
        <w:tc>
          <w:tcPr>
            <w:tcW w:w="2835" w:type="dxa"/>
            <w:vAlign w:val="bottom"/>
          </w:tcPr>
          <w:p w14:paraId="63E8E04A" w14:textId="763FCBF3" w:rsidR="00CC206B" w:rsidRPr="00CA5F6F" w:rsidRDefault="00916EE9">
            <w:pPr>
              <w:rPr>
                <w:rFonts w:ascii="Calibri" w:hAnsi="Calibri"/>
                <w:color w:val="000000"/>
                <w:sz w:val="24"/>
                <w:szCs w:val="24"/>
              </w:rPr>
            </w:pPr>
            <w:r>
              <w:rPr>
                <w:rFonts w:ascii="Calibri" w:hAnsi="Calibri"/>
                <w:color w:val="000000"/>
                <w:sz w:val="24"/>
                <w:szCs w:val="24"/>
              </w:rPr>
              <w:t>Watch for cars when moving out onto road</w:t>
            </w:r>
          </w:p>
        </w:tc>
      </w:tr>
      <w:tr w:rsidR="00CC206B" w:rsidRPr="003B65B9" w14:paraId="0EE807AB" w14:textId="77777777" w:rsidTr="00CC206B">
        <w:tc>
          <w:tcPr>
            <w:tcW w:w="1274" w:type="dxa"/>
          </w:tcPr>
          <w:p w14:paraId="0014567C" w14:textId="77777777" w:rsidR="00CC206B" w:rsidRPr="00CA5F6F" w:rsidRDefault="00326CE6" w:rsidP="005739B8">
            <w:pPr>
              <w:jc w:val="center"/>
              <w:rPr>
                <w:sz w:val="24"/>
                <w:szCs w:val="24"/>
              </w:rPr>
            </w:pPr>
            <w:r w:rsidRPr="00CA5F6F">
              <w:rPr>
                <w:sz w:val="24"/>
                <w:szCs w:val="24"/>
              </w:rPr>
              <w:t>300m</w:t>
            </w:r>
          </w:p>
        </w:tc>
        <w:tc>
          <w:tcPr>
            <w:tcW w:w="1217" w:type="dxa"/>
          </w:tcPr>
          <w:p w14:paraId="2746936A" w14:textId="6A4869EF" w:rsidR="00CC206B" w:rsidRPr="00CA5F6F" w:rsidRDefault="00C55557" w:rsidP="00A3001F">
            <w:pPr>
              <w:jc w:val="center"/>
              <w:rPr>
                <w:sz w:val="24"/>
                <w:szCs w:val="24"/>
              </w:rPr>
            </w:pPr>
            <w:r>
              <w:rPr>
                <w:sz w:val="24"/>
                <w:szCs w:val="24"/>
              </w:rPr>
              <w:t>2.3</w:t>
            </w:r>
          </w:p>
        </w:tc>
        <w:tc>
          <w:tcPr>
            <w:tcW w:w="1286" w:type="dxa"/>
          </w:tcPr>
          <w:p w14:paraId="5991FE1C" w14:textId="77777777" w:rsidR="00CC206B" w:rsidRPr="00CA5F6F" w:rsidRDefault="00326CE6" w:rsidP="00A3001F">
            <w:pPr>
              <w:jc w:val="center"/>
              <w:rPr>
                <w:sz w:val="24"/>
                <w:szCs w:val="24"/>
              </w:rPr>
            </w:pPr>
            <w:r w:rsidRPr="00CA5F6F">
              <w:rPr>
                <w:sz w:val="24"/>
                <w:szCs w:val="24"/>
              </w:rPr>
              <w:t>Straight</w:t>
            </w:r>
          </w:p>
        </w:tc>
        <w:tc>
          <w:tcPr>
            <w:tcW w:w="3063" w:type="dxa"/>
            <w:vAlign w:val="bottom"/>
          </w:tcPr>
          <w:p w14:paraId="50CE4CEA"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Barnhill Road</w:t>
            </w:r>
          </w:p>
        </w:tc>
        <w:tc>
          <w:tcPr>
            <w:tcW w:w="2835" w:type="dxa"/>
            <w:vAlign w:val="bottom"/>
          </w:tcPr>
          <w:p w14:paraId="1569978F"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Single car filter chicane</w:t>
            </w:r>
          </w:p>
        </w:tc>
      </w:tr>
      <w:tr w:rsidR="00CC206B" w:rsidRPr="003B65B9" w14:paraId="3FAEE601" w14:textId="77777777" w:rsidTr="00CC206B">
        <w:tc>
          <w:tcPr>
            <w:tcW w:w="1274" w:type="dxa"/>
          </w:tcPr>
          <w:p w14:paraId="767ADFDE" w14:textId="77777777" w:rsidR="00CC206B" w:rsidRPr="00CA5F6F" w:rsidRDefault="00326CE6" w:rsidP="005739B8">
            <w:pPr>
              <w:jc w:val="center"/>
              <w:rPr>
                <w:sz w:val="24"/>
                <w:szCs w:val="24"/>
              </w:rPr>
            </w:pPr>
            <w:r w:rsidRPr="00CA5F6F">
              <w:rPr>
                <w:sz w:val="24"/>
                <w:szCs w:val="24"/>
              </w:rPr>
              <w:t>200m</w:t>
            </w:r>
          </w:p>
        </w:tc>
        <w:tc>
          <w:tcPr>
            <w:tcW w:w="1217" w:type="dxa"/>
          </w:tcPr>
          <w:p w14:paraId="62EB430E" w14:textId="04C65831" w:rsidR="00CC206B" w:rsidRPr="00CA5F6F" w:rsidRDefault="00C55557" w:rsidP="00A3001F">
            <w:pPr>
              <w:jc w:val="center"/>
              <w:rPr>
                <w:sz w:val="24"/>
                <w:szCs w:val="24"/>
              </w:rPr>
            </w:pPr>
            <w:r>
              <w:rPr>
                <w:sz w:val="24"/>
                <w:szCs w:val="24"/>
              </w:rPr>
              <w:t>2.5</w:t>
            </w:r>
          </w:p>
        </w:tc>
        <w:tc>
          <w:tcPr>
            <w:tcW w:w="1286" w:type="dxa"/>
          </w:tcPr>
          <w:p w14:paraId="76785037" w14:textId="77777777" w:rsidR="00CC206B" w:rsidRPr="00CA5F6F" w:rsidRDefault="00326CE6" w:rsidP="00A3001F">
            <w:pPr>
              <w:jc w:val="center"/>
              <w:rPr>
                <w:sz w:val="24"/>
                <w:szCs w:val="24"/>
              </w:rPr>
            </w:pPr>
            <w:r w:rsidRPr="00CA5F6F">
              <w:rPr>
                <w:sz w:val="24"/>
                <w:szCs w:val="24"/>
              </w:rPr>
              <w:t>Left</w:t>
            </w:r>
          </w:p>
        </w:tc>
        <w:tc>
          <w:tcPr>
            <w:tcW w:w="3063" w:type="dxa"/>
            <w:vAlign w:val="bottom"/>
          </w:tcPr>
          <w:p w14:paraId="00AA4FE9"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Whiting Avenue</w:t>
            </w:r>
          </w:p>
        </w:tc>
        <w:tc>
          <w:tcPr>
            <w:tcW w:w="2835" w:type="dxa"/>
            <w:vAlign w:val="bottom"/>
          </w:tcPr>
          <w:p w14:paraId="20C84FEC"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Steep downhill for 100m</w:t>
            </w:r>
          </w:p>
        </w:tc>
      </w:tr>
      <w:tr w:rsidR="00CC206B" w:rsidRPr="003B65B9" w14:paraId="1D8E2101" w14:textId="77777777" w:rsidTr="00CC206B">
        <w:tc>
          <w:tcPr>
            <w:tcW w:w="1274" w:type="dxa"/>
          </w:tcPr>
          <w:p w14:paraId="33BA8E77" w14:textId="77777777" w:rsidR="00CC206B" w:rsidRPr="00CA5F6F" w:rsidRDefault="00326CE6" w:rsidP="005739B8">
            <w:pPr>
              <w:jc w:val="center"/>
              <w:rPr>
                <w:sz w:val="24"/>
                <w:szCs w:val="24"/>
              </w:rPr>
            </w:pPr>
            <w:r w:rsidRPr="00CA5F6F">
              <w:rPr>
                <w:sz w:val="24"/>
                <w:szCs w:val="24"/>
              </w:rPr>
              <w:t>400m</w:t>
            </w:r>
          </w:p>
        </w:tc>
        <w:tc>
          <w:tcPr>
            <w:tcW w:w="1217" w:type="dxa"/>
          </w:tcPr>
          <w:p w14:paraId="16F84226" w14:textId="000415DA" w:rsidR="00CC206B" w:rsidRPr="00CA5F6F" w:rsidRDefault="00C55557" w:rsidP="00A3001F">
            <w:pPr>
              <w:jc w:val="center"/>
              <w:rPr>
                <w:sz w:val="24"/>
                <w:szCs w:val="24"/>
              </w:rPr>
            </w:pPr>
            <w:r>
              <w:rPr>
                <w:sz w:val="24"/>
                <w:szCs w:val="24"/>
              </w:rPr>
              <w:t>2.9</w:t>
            </w:r>
          </w:p>
        </w:tc>
        <w:tc>
          <w:tcPr>
            <w:tcW w:w="1286" w:type="dxa"/>
          </w:tcPr>
          <w:p w14:paraId="4D0E7A41" w14:textId="77777777" w:rsidR="00CC206B" w:rsidRPr="00CA5F6F" w:rsidRDefault="00326CE6" w:rsidP="00A3001F">
            <w:pPr>
              <w:jc w:val="center"/>
              <w:rPr>
                <w:sz w:val="24"/>
                <w:szCs w:val="24"/>
              </w:rPr>
            </w:pPr>
            <w:r w:rsidRPr="00CA5F6F">
              <w:rPr>
                <w:sz w:val="24"/>
                <w:szCs w:val="24"/>
              </w:rPr>
              <w:t>Left</w:t>
            </w:r>
          </w:p>
        </w:tc>
        <w:tc>
          <w:tcPr>
            <w:tcW w:w="3063" w:type="dxa"/>
            <w:vAlign w:val="bottom"/>
          </w:tcPr>
          <w:p w14:paraId="3F74F045"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Barnhill Road</w:t>
            </w:r>
          </w:p>
        </w:tc>
        <w:tc>
          <w:tcPr>
            <w:tcW w:w="2835" w:type="dxa"/>
            <w:vAlign w:val="bottom"/>
          </w:tcPr>
          <w:p w14:paraId="04326D0C" w14:textId="77777777" w:rsidR="00CC206B" w:rsidRPr="00CA5F6F" w:rsidRDefault="00CC206B">
            <w:pPr>
              <w:rPr>
                <w:rFonts w:ascii="Calibri" w:hAnsi="Calibri"/>
                <w:color w:val="000000"/>
                <w:sz w:val="24"/>
                <w:szCs w:val="24"/>
              </w:rPr>
            </w:pPr>
          </w:p>
        </w:tc>
      </w:tr>
      <w:tr w:rsidR="00CC206B" w:rsidRPr="003B65B9" w14:paraId="607DC662" w14:textId="77777777" w:rsidTr="00CC206B">
        <w:tc>
          <w:tcPr>
            <w:tcW w:w="1274" w:type="dxa"/>
          </w:tcPr>
          <w:p w14:paraId="7094ED51" w14:textId="77777777" w:rsidR="00CC206B" w:rsidRPr="00CA5F6F" w:rsidRDefault="00326CE6" w:rsidP="005739B8">
            <w:pPr>
              <w:jc w:val="center"/>
              <w:rPr>
                <w:sz w:val="24"/>
                <w:szCs w:val="24"/>
              </w:rPr>
            </w:pPr>
            <w:r w:rsidRPr="00CA5F6F">
              <w:rPr>
                <w:sz w:val="24"/>
                <w:szCs w:val="24"/>
              </w:rPr>
              <w:t>100m</w:t>
            </w:r>
          </w:p>
        </w:tc>
        <w:tc>
          <w:tcPr>
            <w:tcW w:w="1217" w:type="dxa"/>
          </w:tcPr>
          <w:p w14:paraId="1C6120FB" w14:textId="30DAF177" w:rsidR="00CC206B" w:rsidRPr="00CA5F6F" w:rsidRDefault="00C55557" w:rsidP="00A3001F">
            <w:pPr>
              <w:jc w:val="center"/>
              <w:rPr>
                <w:sz w:val="24"/>
                <w:szCs w:val="24"/>
              </w:rPr>
            </w:pPr>
            <w:r>
              <w:rPr>
                <w:sz w:val="24"/>
                <w:szCs w:val="24"/>
              </w:rPr>
              <w:t>3.0</w:t>
            </w:r>
          </w:p>
        </w:tc>
        <w:tc>
          <w:tcPr>
            <w:tcW w:w="1286" w:type="dxa"/>
          </w:tcPr>
          <w:p w14:paraId="553B0E08" w14:textId="77777777" w:rsidR="00CC206B" w:rsidRPr="00CA5F6F" w:rsidRDefault="00326CE6" w:rsidP="00A3001F">
            <w:pPr>
              <w:jc w:val="center"/>
              <w:rPr>
                <w:sz w:val="24"/>
                <w:szCs w:val="24"/>
              </w:rPr>
            </w:pPr>
            <w:r w:rsidRPr="00CA5F6F">
              <w:rPr>
                <w:sz w:val="24"/>
                <w:szCs w:val="24"/>
              </w:rPr>
              <w:t>Stop</w:t>
            </w:r>
          </w:p>
        </w:tc>
        <w:tc>
          <w:tcPr>
            <w:tcW w:w="3063" w:type="dxa"/>
            <w:vAlign w:val="bottom"/>
          </w:tcPr>
          <w:p w14:paraId="5596225F"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Terrigal Drive</w:t>
            </w:r>
          </w:p>
        </w:tc>
        <w:tc>
          <w:tcPr>
            <w:tcW w:w="2835" w:type="dxa"/>
            <w:vAlign w:val="bottom"/>
          </w:tcPr>
          <w:p w14:paraId="7BB16BB4"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Give way to traffic</w:t>
            </w:r>
          </w:p>
        </w:tc>
      </w:tr>
      <w:tr w:rsidR="00CC206B" w:rsidRPr="003B65B9" w14:paraId="2A5E498F" w14:textId="77777777" w:rsidTr="00C55557">
        <w:tc>
          <w:tcPr>
            <w:tcW w:w="1274" w:type="dxa"/>
          </w:tcPr>
          <w:p w14:paraId="54309051" w14:textId="77777777" w:rsidR="00CC206B" w:rsidRPr="00CA5F6F" w:rsidRDefault="00326CE6" w:rsidP="005739B8">
            <w:pPr>
              <w:jc w:val="center"/>
              <w:rPr>
                <w:sz w:val="24"/>
                <w:szCs w:val="24"/>
              </w:rPr>
            </w:pPr>
            <w:r w:rsidRPr="00CA5F6F">
              <w:rPr>
                <w:sz w:val="24"/>
                <w:szCs w:val="24"/>
              </w:rPr>
              <w:t>100m</w:t>
            </w:r>
          </w:p>
        </w:tc>
        <w:tc>
          <w:tcPr>
            <w:tcW w:w="1217" w:type="dxa"/>
          </w:tcPr>
          <w:p w14:paraId="661D50C9" w14:textId="7C8D4749" w:rsidR="00CC206B" w:rsidRPr="00CA5F6F" w:rsidRDefault="00C55557" w:rsidP="00A3001F">
            <w:pPr>
              <w:jc w:val="center"/>
              <w:rPr>
                <w:sz w:val="24"/>
                <w:szCs w:val="24"/>
              </w:rPr>
            </w:pPr>
            <w:r>
              <w:rPr>
                <w:sz w:val="24"/>
                <w:szCs w:val="24"/>
              </w:rPr>
              <w:t>3.1</w:t>
            </w:r>
          </w:p>
        </w:tc>
        <w:tc>
          <w:tcPr>
            <w:tcW w:w="1286" w:type="dxa"/>
          </w:tcPr>
          <w:p w14:paraId="0DB1154D" w14:textId="77777777" w:rsidR="00CC206B" w:rsidRPr="00CA5F6F" w:rsidRDefault="00326CE6" w:rsidP="00A3001F">
            <w:pPr>
              <w:jc w:val="center"/>
              <w:rPr>
                <w:sz w:val="24"/>
                <w:szCs w:val="24"/>
              </w:rPr>
            </w:pPr>
            <w:r w:rsidRPr="00CA5F6F">
              <w:rPr>
                <w:sz w:val="24"/>
                <w:szCs w:val="24"/>
              </w:rPr>
              <w:t>Straight</w:t>
            </w:r>
          </w:p>
        </w:tc>
        <w:tc>
          <w:tcPr>
            <w:tcW w:w="3063" w:type="dxa"/>
          </w:tcPr>
          <w:p w14:paraId="5D8ADC20" w14:textId="77777777" w:rsidR="00CC206B" w:rsidRPr="00CA5F6F" w:rsidRDefault="00326CE6" w:rsidP="00C55557">
            <w:pPr>
              <w:rPr>
                <w:rFonts w:ascii="Calibri" w:hAnsi="Calibri"/>
                <w:color w:val="000000"/>
                <w:sz w:val="24"/>
                <w:szCs w:val="24"/>
              </w:rPr>
            </w:pPr>
            <w:r w:rsidRPr="00CA5F6F">
              <w:rPr>
                <w:rFonts w:ascii="Calibri" w:hAnsi="Calibri"/>
                <w:color w:val="000000"/>
                <w:sz w:val="24"/>
                <w:szCs w:val="24"/>
              </w:rPr>
              <w:t>Terrigal Drive</w:t>
            </w:r>
          </w:p>
        </w:tc>
        <w:tc>
          <w:tcPr>
            <w:tcW w:w="2835" w:type="dxa"/>
            <w:vAlign w:val="bottom"/>
          </w:tcPr>
          <w:p w14:paraId="332B9776"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Straight through roundabout</w:t>
            </w:r>
          </w:p>
        </w:tc>
      </w:tr>
      <w:tr w:rsidR="00CC206B" w:rsidRPr="003B65B9" w14:paraId="3DCCDF17" w14:textId="77777777" w:rsidTr="00C55557">
        <w:tc>
          <w:tcPr>
            <w:tcW w:w="1274" w:type="dxa"/>
          </w:tcPr>
          <w:p w14:paraId="7E38B58F" w14:textId="77777777" w:rsidR="00CC206B" w:rsidRPr="00CA5F6F" w:rsidRDefault="00326CE6" w:rsidP="005739B8">
            <w:pPr>
              <w:jc w:val="center"/>
              <w:rPr>
                <w:sz w:val="24"/>
                <w:szCs w:val="24"/>
              </w:rPr>
            </w:pPr>
            <w:r w:rsidRPr="00CA5F6F">
              <w:rPr>
                <w:sz w:val="24"/>
                <w:szCs w:val="24"/>
              </w:rPr>
              <w:t>800m</w:t>
            </w:r>
          </w:p>
        </w:tc>
        <w:tc>
          <w:tcPr>
            <w:tcW w:w="1217" w:type="dxa"/>
          </w:tcPr>
          <w:p w14:paraId="609A1B25" w14:textId="144387C6" w:rsidR="00CC206B" w:rsidRPr="00CA5F6F" w:rsidRDefault="00C55557" w:rsidP="00A3001F">
            <w:pPr>
              <w:jc w:val="center"/>
              <w:rPr>
                <w:sz w:val="24"/>
                <w:szCs w:val="24"/>
              </w:rPr>
            </w:pPr>
            <w:r>
              <w:rPr>
                <w:sz w:val="24"/>
                <w:szCs w:val="24"/>
              </w:rPr>
              <w:t>3.9</w:t>
            </w:r>
          </w:p>
        </w:tc>
        <w:tc>
          <w:tcPr>
            <w:tcW w:w="1286" w:type="dxa"/>
          </w:tcPr>
          <w:p w14:paraId="13103F5F" w14:textId="77777777" w:rsidR="00CC206B" w:rsidRPr="00CA5F6F" w:rsidRDefault="00326CE6" w:rsidP="00A3001F">
            <w:pPr>
              <w:jc w:val="center"/>
              <w:rPr>
                <w:sz w:val="24"/>
                <w:szCs w:val="24"/>
              </w:rPr>
            </w:pPr>
            <w:r w:rsidRPr="00CA5F6F">
              <w:rPr>
                <w:sz w:val="24"/>
                <w:szCs w:val="24"/>
              </w:rPr>
              <w:t>Straight</w:t>
            </w:r>
          </w:p>
        </w:tc>
        <w:tc>
          <w:tcPr>
            <w:tcW w:w="3063" w:type="dxa"/>
          </w:tcPr>
          <w:p w14:paraId="715BECAF" w14:textId="77777777" w:rsidR="00CC206B" w:rsidRPr="00CA5F6F" w:rsidRDefault="00326CE6" w:rsidP="00C55557">
            <w:pPr>
              <w:rPr>
                <w:rFonts w:ascii="Calibri" w:hAnsi="Calibri"/>
                <w:color w:val="000000"/>
                <w:sz w:val="24"/>
                <w:szCs w:val="24"/>
              </w:rPr>
            </w:pPr>
            <w:r w:rsidRPr="00CA5F6F">
              <w:rPr>
                <w:rFonts w:ascii="Calibri" w:hAnsi="Calibri"/>
                <w:color w:val="000000"/>
                <w:sz w:val="24"/>
                <w:szCs w:val="24"/>
              </w:rPr>
              <w:t>Terrigal Drive</w:t>
            </w:r>
          </w:p>
        </w:tc>
        <w:tc>
          <w:tcPr>
            <w:tcW w:w="2835" w:type="dxa"/>
            <w:vAlign w:val="bottom"/>
          </w:tcPr>
          <w:p w14:paraId="6E93F939" w14:textId="77777777" w:rsidR="00CC206B" w:rsidRPr="00CA5F6F" w:rsidRDefault="00326CE6" w:rsidP="00087665">
            <w:pPr>
              <w:rPr>
                <w:rFonts w:ascii="Calibri" w:hAnsi="Calibri"/>
                <w:color w:val="000000"/>
                <w:sz w:val="24"/>
                <w:szCs w:val="24"/>
              </w:rPr>
            </w:pPr>
            <w:r w:rsidRPr="00CA5F6F">
              <w:rPr>
                <w:rFonts w:ascii="Calibri" w:hAnsi="Calibri"/>
                <w:color w:val="000000"/>
                <w:sz w:val="24"/>
                <w:szCs w:val="24"/>
              </w:rPr>
              <w:t>Straight through roundabout</w:t>
            </w:r>
          </w:p>
        </w:tc>
      </w:tr>
      <w:tr w:rsidR="00CC206B" w:rsidRPr="003B65B9" w14:paraId="17B7D542" w14:textId="77777777" w:rsidTr="00CC206B">
        <w:tc>
          <w:tcPr>
            <w:tcW w:w="1274" w:type="dxa"/>
          </w:tcPr>
          <w:p w14:paraId="77975808" w14:textId="77777777" w:rsidR="00CC206B" w:rsidRPr="00CA5F6F" w:rsidRDefault="00326CE6" w:rsidP="007D5890">
            <w:pPr>
              <w:jc w:val="center"/>
              <w:rPr>
                <w:sz w:val="24"/>
                <w:szCs w:val="24"/>
              </w:rPr>
            </w:pPr>
            <w:r w:rsidRPr="00CA5F6F">
              <w:rPr>
                <w:sz w:val="24"/>
                <w:szCs w:val="24"/>
              </w:rPr>
              <w:t>500m</w:t>
            </w:r>
          </w:p>
        </w:tc>
        <w:tc>
          <w:tcPr>
            <w:tcW w:w="1217" w:type="dxa"/>
          </w:tcPr>
          <w:p w14:paraId="04193394" w14:textId="56CECB19" w:rsidR="00CC206B" w:rsidRPr="00CA5F6F" w:rsidRDefault="00C55557" w:rsidP="00A3001F">
            <w:pPr>
              <w:jc w:val="center"/>
              <w:rPr>
                <w:sz w:val="24"/>
                <w:szCs w:val="24"/>
              </w:rPr>
            </w:pPr>
            <w:r>
              <w:rPr>
                <w:sz w:val="24"/>
                <w:szCs w:val="24"/>
              </w:rPr>
              <w:t>4.4</w:t>
            </w:r>
          </w:p>
        </w:tc>
        <w:tc>
          <w:tcPr>
            <w:tcW w:w="1286" w:type="dxa"/>
          </w:tcPr>
          <w:p w14:paraId="55DC743B" w14:textId="77777777" w:rsidR="00CC206B" w:rsidRPr="00CA5F6F" w:rsidRDefault="00326CE6" w:rsidP="00A3001F">
            <w:pPr>
              <w:jc w:val="center"/>
              <w:rPr>
                <w:sz w:val="24"/>
                <w:szCs w:val="24"/>
              </w:rPr>
            </w:pPr>
            <w:r w:rsidRPr="00CA5F6F">
              <w:rPr>
                <w:sz w:val="24"/>
                <w:szCs w:val="24"/>
              </w:rPr>
              <w:t>Left</w:t>
            </w:r>
          </w:p>
        </w:tc>
        <w:tc>
          <w:tcPr>
            <w:tcW w:w="3063" w:type="dxa"/>
            <w:vAlign w:val="bottom"/>
          </w:tcPr>
          <w:p w14:paraId="0563CF82" w14:textId="77777777" w:rsidR="00CC206B" w:rsidRPr="00CA5F6F" w:rsidRDefault="00326CE6" w:rsidP="00087665">
            <w:pPr>
              <w:rPr>
                <w:sz w:val="24"/>
                <w:szCs w:val="24"/>
              </w:rPr>
            </w:pPr>
            <w:r w:rsidRPr="00CA5F6F">
              <w:rPr>
                <w:sz w:val="24"/>
                <w:szCs w:val="24"/>
              </w:rPr>
              <w:t>Charles Kay Drive</w:t>
            </w:r>
          </w:p>
        </w:tc>
        <w:tc>
          <w:tcPr>
            <w:tcW w:w="2835" w:type="dxa"/>
            <w:vAlign w:val="bottom"/>
          </w:tcPr>
          <w:p w14:paraId="611C5A0F"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Steep climb</w:t>
            </w:r>
          </w:p>
        </w:tc>
      </w:tr>
      <w:tr w:rsidR="00CC206B" w:rsidRPr="003B65B9" w14:paraId="179CD374" w14:textId="77777777" w:rsidTr="00CC206B">
        <w:tc>
          <w:tcPr>
            <w:tcW w:w="1274" w:type="dxa"/>
          </w:tcPr>
          <w:p w14:paraId="027CF65C" w14:textId="77777777" w:rsidR="00CC206B" w:rsidRPr="00CA5F6F" w:rsidRDefault="00326CE6" w:rsidP="003B65B9">
            <w:pPr>
              <w:jc w:val="center"/>
              <w:rPr>
                <w:sz w:val="24"/>
                <w:szCs w:val="24"/>
              </w:rPr>
            </w:pPr>
            <w:r w:rsidRPr="00CA5F6F">
              <w:rPr>
                <w:sz w:val="24"/>
                <w:szCs w:val="24"/>
              </w:rPr>
              <w:t>1100m</w:t>
            </w:r>
          </w:p>
        </w:tc>
        <w:tc>
          <w:tcPr>
            <w:tcW w:w="1217" w:type="dxa"/>
          </w:tcPr>
          <w:p w14:paraId="0F03CF70" w14:textId="7DCB7D4F" w:rsidR="00CC206B" w:rsidRPr="00CA5F6F" w:rsidRDefault="00C55557" w:rsidP="00A3001F">
            <w:pPr>
              <w:jc w:val="center"/>
              <w:rPr>
                <w:sz w:val="24"/>
                <w:szCs w:val="24"/>
              </w:rPr>
            </w:pPr>
            <w:r>
              <w:rPr>
                <w:sz w:val="24"/>
                <w:szCs w:val="24"/>
              </w:rPr>
              <w:t>5.5</w:t>
            </w:r>
          </w:p>
        </w:tc>
        <w:tc>
          <w:tcPr>
            <w:tcW w:w="1286" w:type="dxa"/>
          </w:tcPr>
          <w:p w14:paraId="2039AF05" w14:textId="77777777" w:rsidR="00CC206B" w:rsidRPr="00CA5F6F" w:rsidRDefault="00326CE6" w:rsidP="00A3001F">
            <w:pPr>
              <w:jc w:val="center"/>
              <w:rPr>
                <w:sz w:val="24"/>
                <w:szCs w:val="24"/>
              </w:rPr>
            </w:pPr>
            <w:r w:rsidRPr="00CA5F6F">
              <w:rPr>
                <w:sz w:val="24"/>
                <w:szCs w:val="24"/>
              </w:rPr>
              <w:t>Right</w:t>
            </w:r>
          </w:p>
        </w:tc>
        <w:tc>
          <w:tcPr>
            <w:tcW w:w="3063" w:type="dxa"/>
            <w:vAlign w:val="bottom"/>
          </w:tcPr>
          <w:p w14:paraId="5FFC0731"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Scenic Highway</w:t>
            </w:r>
          </w:p>
        </w:tc>
        <w:tc>
          <w:tcPr>
            <w:tcW w:w="2835" w:type="dxa"/>
            <w:vAlign w:val="bottom"/>
          </w:tcPr>
          <w:p w14:paraId="62ACBB5D"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Turn right at roundabout</w:t>
            </w:r>
          </w:p>
        </w:tc>
      </w:tr>
      <w:tr w:rsidR="00CC206B" w:rsidRPr="003B65B9" w14:paraId="5D94175E" w14:textId="77777777" w:rsidTr="00CC206B">
        <w:tc>
          <w:tcPr>
            <w:tcW w:w="1274" w:type="dxa"/>
          </w:tcPr>
          <w:p w14:paraId="7668B57F" w14:textId="77777777" w:rsidR="00CC206B" w:rsidRPr="00CA5F6F" w:rsidRDefault="00326CE6" w:rsidP="007D5890">
            <w:pPr>
              <w:jc w:val="center"/>
              <w:rPr>
                <w:sz w:val="24"/>
                <w:szCs w:val="24"/>
              </w:rPr>
            </w:pPr>
            <w:r w:rsidRPr="00CA5F6F">
              <w:rPr>
                <w:sz w:val="24"/>
                <w:szCs w:val="24"/>
              </w:rPr>
              <w:t>100m</w:t>
            </w:r>
          </w:p>
        </w:tc>
        <w:tc>
          <w:tcPr>
            <w:tcW w:w="1217" w:type="dxa"/>
          </w:tcPr>
          <w:p w14:paraId="2A07B75C" w14:textId="5D7CC4F6" w:rsidR="00CC206B" w:rsidRPr="00CA5F6F" w:rsidRDefault="00C55557" w:rsidP="00A3001F">
            <w:pPr>
              <w:jc w:val="center"/>
              <w:rPr>
                <w:sz w:val="24"/>
                <w:szCs w:val="24"/>
              </w:rPr>
            </w:pPr>
            <w:r>
              <w:rPr>
                <w:sz w:val="24"/>
                <w:szCs w:val="24"/>
              </w:rPr>
              <w:t>5.6</w:t>
            </w:r>
          </w:p>
        </w:tc>
        <w:tc>
          <w:tcPr>
            <w:tcW w:w="1286" w:type="dxa"/>
          </w:tcPr>
          <w:p w14:paraId="0511FF65" w14:textId="77777777" w:rsidR="00CC206B" w:rsidRPr="00CA5F6F" w:rsidRDefault="00326CE6" w:rsidP="00A3001F">
            <w:pPr>
              <w:jc w:val="center"/>
              <w:rPr>
                <w:sz w:val="24"/>
                <w:szCs w:val="24"/>
              </w:rPr>
            </w:pPr>
            <w:r w:rsidRPr="00CA5F6F">
              <w:rPr>
                <w:sz w:val="24"/>
                <w:szCs w:val="24"/>
              </w:rPr>
              <w:t>Stop</w:t>
            </w:r>
          </w:p>
        </w:tc>
        <w:tc>
          <w:tcPr>
            <w:tcW w:w="3063" w:type="dxa"/>
            <w:vAlign w:val="bottom"/>
          </w:tcPr>
          <w:p w14:paraId="1E7F774C" w14:textId="77777777" w:rsidR="00CC206B" w:rsidRPr="00CA5F6F" w:rsidRDefault="00326CE6" w:rsidP="005E2C46">
            <w:pPr>
              <w:rPr>
                <w:rFonts w:ascii="Calibri" w:hAnsi="Calibri"/>
                <w:color w:val="000000"/>
                <w:sz w:val="24"/>
                <w:szCs w:val="24"/>
              </w:rPr>
            </w:pPr>
            <w:r w:rsidRPr="00CA5F6F">
              <w:rPr>
                <w:rFonts w:ascii="Calibri" w:hAnsi="Calibri"/>
                <w:color w:val="000000"/>
                <w:sz w:val="24"/>
                <w:szCs w:val="24"/>
              </w:rPr>
              <w:t>Scenic Highway</w:t>
            </w:r>
          </w:p>
        </w:tc>
        <w:tc>
          <w:tcPr>
            <w:tcW w:w="2835" w:type="dxa"/>
            <w:vAlign w:val="bottom"/>
          </w:tcPr>
          <w:p w14:paraId="1B105B87"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Regroup</w:t>
            </w:r>
          </w:p>
        </w:tc>
      </w:tr>
      <w:tr w:rsidR="00CC206B" w:rsidRPr="003B65B9" w14:paraId="0C99396A" w14:textId="77777777" w:rsidTr="00CC206B">
        <w:tc>
          <w:tcPr>
            <w:tcW w:w="1274" w:type="dxa"/>
          </w:tcPr>
          <w:p w14:paraId="15515C60" w14:textId="77777777" w:rsidR="00CC206B" w:rsidRPr="00CA5F6F" w:rsidRDefault="00326CE6" w:rsidP="004A2D4C">
            <w:pPr>
              <w:jc w:val="center"/>
              <w:rPr>
                <w:sz w:val="24"/>
                <w:szCs w:val="24"/>
              </w:rPr>
            </w:pPr>
            <w:r w:rsidRPr="00CA5F6F">
              <w:rPr>
                <w:sz w:val="24"/>
                <w:szCs w:val="24"/>
              </w:rPr>
              <w:t>2600m</w:t>
            </w:r>
          </w:p>
        </w:tc>
        <w:tc>
          <w:tcPr>
            <w:tcW w:w="1217" w:type="dxa"/>
          </w:tcPr>
          <w:p w14:paraId="6D517F93" w14:textId="5AFF04A1" w:rsidR="00CC206B" w:rsidRPr="00CA5F6F" w:rsidRDefault="00C55557" w:rsidP="00A3001F">
            <w:pPr>
              <w:jc w:val="center"/>
              <w:rPr>
                <w:sz w:val="24"/>
                <w:szCs w:val="24"/>
              </w:rPr>
            </w:pPr>
            <w:r>
              <w:rPr>
                <w:sz w:val="24"/>
                <w:szCs w:val="24"/>
              </w:rPr>
              <w:t>8.2</w:t>
            </w:r>
          </w:p>
        </w:tc>
        <w:tc>
          <w:tcPr>
            <w:tcW w:w="1286" w:type="dxa"/>
          </w:tcPr>
          <w:p w14:paraId="6A982D26" w14:textId="77777777" w:rsidR="00CC206B" w:rsidRPr="00CA5F6F" w:rsidRDefault="00326CE6" w:rsidP="00A3001F">
            <w:pPr>
              <w:jc w:val="center"/>
              <w:rPr>
                <w:sz w:val="24"/>
                <w:szCs w:val="24"/>
              </w:rPr>
            </w:pPr>
            <w:r w:rsidRPr="00CA5F6F">
              <w:rPr>
                <w:sz w:val="24"/>
                <w:szCs w:val="24"/>
              </w:rPr>
              <w:t>Left</w:t>
            </w:r>
          </w:p>
        </w:tc>
        <w:tc>
          <w:tcPr>
            <w:tcW w:w="3063" w:type="dxa"/>
            <w:vAlign w:val="bottom"/>
          </w:tcPr>
          <w:p w14:paraId="6B0909A8" w14:textId="77777777" w:rsidR="00CC206B" w:rsidRPr="00CA5F6F" w:rsidRDefault="00326CE6" w:rsidP="005E2C46">
            <w:pPr>
              <w:rPr>
                <w:rFonts w:ascii="Calibri" w:hAnsi="Calibri"/>
                <w:color w:val="000000"/>
                <w:sz w:val="24"/>
                <w:szCs w:val="24"/>
              </w:rPr>
            </w:pPr>
            <w:r w:rsidRPr="00CA5F6F">
              <w:rPr>
                <w:rFonts w:ascii="Calibri" w:hAnsi="Calibri"/>
                <w:color w:val="000000"/>
                <w:sz w:val="24"/>
                <w:szCs w:val="24"/>
              </w:rPr>
              <w:t xml:space="preserve">Avoca </w:t>
            </w:r>
            <w:r w:rsidR="00C50D26" w:rsidRPr="00CA5F6F">
              <w:rPr>
                <w:rFonts w:ascii="Calibri" w:hAnsi="Calibri"/>
                <w:color w:val="000000"/>
                <w:sz w:val="24"/>
                <w:szCs w:val="24"/>
              </w:rPr>
              <w:t>Drive</w:t>
            </w:r>
          </w:p>
        </w:tc>
        <w:tc>
          <w:tcPr>
            <w:tcW w:w="2835" w:type="dxa"/>
            <w:vAlign w:val="bottom"/>
          </w:tcPr>
          <w:p w14:paraId="54C45FBA"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Turn left at roundabout</w:t>
            </w:r>
          </w:p>
        </w:tc>
      </w:tr>
      <w:tr w:rsidR="00CC206B" w:rsidRPr="003B65B9" w14:paraId="3E7A8886" w14:textId="77777777" w:rsidTr="00C55557">
        <w:tc>
          <w:tcPr>
            <w:tcW w:w="1274" w:type="dxa"/>
          </w:tcPr>
          <w:p w14:paraId="6D3C5EFD" w14:textId="77777777" w:rsidR="00CC206B" w:rsidRPr="00CA5F6F" w:rsidRDefault="00326CE6" w:rsidP="004A2D4C">
            <w:pPr>
              <w:jc w:val="center"/>
              <w:rPr>
                <w:sz w:val="24"/>
                <w:szCs w:val="24"/>
              </w:rPr>
            </w:pPr>
            <w:r w:rsidRPr="00CA5F6F">
              <w:rPr>
                <w:sz w:val="24"/>
                <w:szCs w:val="24"/>
              </w:rPr>
              <w:t>2100m</w:t>
            </w:r>
          </w:p>
        </w:tc>
        <w:tc>
          <w:tcPr>
            <w:tcW w:w="1217" w:type="dxa"/>
          </w:tcPr>
          <w:p w14:paraId="4014F4B0" w14:textId="003F8FFB" w:rsidR="00CC206B" w:rsidRPr="00CA5F6F" w:rsidRDefault="00C55557" w:rsidP="00A3001F">
            <w:pPr>
              <w:jc w:val="center"/>
              <w:rPr>
                <w:sz w:val="24"/>
                <w:szCs w:val="24"/>
              </w:rPr>
            </w:pPr>
            <w:r>
              <w:rPr>
                <w:sz w:val="24"/>
                <w:szCs w:val="24"/>
              </w:rPr>
              <w:t>10.3</w:t>
            </w:r>
          </w:p>
        </w:tc>
        <w:tc>
          <w:tcPr>
            <w:tcW w:w="1286" w:type="dxa"/>
          </w:tcPr>
          <w:p w14:paraId="7EFBE99D" w14:textId="77777777" w:rsidR="00CC206B" w:rsidRPr="00CA5F6F" w:rsidRDefault="00326CE6" w:rsidP="00A3001F">
            <w:pPr>
              <w:jc w:val="center"/>
              <w:rPr>
                <w:sz w:val="24"/>
                <w:szCs w:val="24"/>
              </w:rPr>
            </w:pPr>
            <w:r w:rsidRPr="00CA5F6F">
              <w:rPr>
                <w:sz w:val="24"/>
                <w:szCs w:val="24"/>
              </w:rPr>
              <w:t>Right</w:t>
            </w:r>
          </w:p>
        </w:tc>
        <w:tc>
          <w:tcPr>
            <w:tcW w:w="3063" w:type="dxa"/>
          </w:tcPr>
          <w:p w14:paraId="213E1889" w14:textId="77777777" w:rsidR="00CC206B" w:rsidRPr="00CA5F6F" w:rsidRDefault="00326CE6" w:rsidP="00C55557">
            <w:pPr>
              <w:rPr>
                <w:rFonts w:ascii="Calibri" w:hAnsi="Calibri"/>
                <w:color w:val="000000"/>
                <w:sz w:val="24"/>
                <w:szCs w:val="24"/>
              </w:rPr>
            </w:pPr>
            <w:r w:rsidRPr="00CA5F6F">
              <w:rPr>
                <w:rFonts w:ascii="Calibri" w:hAnsi="Calibri"/>
                <w:color w:val="000000"/>
                <w:sz w:val="24"/>
                <w:szCs w:val="24"/>
              </w:rPr>
              <w:t>Cape Three Points Road</w:t>
            </w:r>
          </w:p>
        </w:tc>
        <w:tc>
          <w:tcPr>
            <w:tcW w:w="2835" w:type="dxa"/>
            <w:vAlign w:val="bottom"/>
          </w:tcPr>
          <w:p w14:paraId="663FF3D8"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Right at roundabout, claim hill</w:t>
            </w:r>
          </w:p>
        </w:tc>
      </w:tr>
      <w:tr w:rsidR="00CC206B" w:rsidRPr="003B65B9" w14:paraId="0842B9B4" w14:textId="77777777" w:rsidTr="00CC206B">
        <w:tc>
          <w:tcPr>
            <w:tcW w:w="1274" w:type="dxa"/>
          </w:tcPr>
          <w:p w14:paraId="7DD45B76" w14:textId="77777777" w:rsidR="00CC206B" w:rsidRPr="00CA5F6F" w:rsidRDefault="00326CE6" w:rsidP="001E0278">
            <w:pPr>
              <w:jc w:val="center"/>
              <w:rPr>
                <w:sz w:val="24"/>
                <w:szCs w:val="24"/>
              </w:rPr>
            </w:pPr>
            <w:r w:rsidRPr="00CA5F6F">
              <w:rPr>
                <w:sz w:val="24"/>
                <w:szCs w:val="24"/>
              </w:rPr>
              <w:t>1400m</w:t>
            </w:r>
          </w:p>
        </w:tc>
        <w:tc>
          <w:tcPr>
            <w:tcW w:w="1217" w:type="dxa"/>
          </w:tcPr>
          <w:p w14:paraId="56C5B574" w14:textId="16321D53" w:rsidR="00CC206B" w:rsidRPr="00CA5F6F" w:rsidRDefault="00C55557" w:rsidP="00A3001F">
            <w:pPr>
              <w:jc w:val="center"/>
              <w:rPr>
                <w:sz w:val="24"/>
                <w:szCs w:val="24"/>
              </w:rPr>
            </w:pPr>
            <w:r>
              <w:rPr>
                <w:sz w:val="24"/>
                <w:szCs w:val="24"/>
              </w:rPr>
              <w:t>11.7</w:t>
            </w:r>
          </w:p>
        </w:tc>
        <w:tc>
          <w:tcPr>
            <w:tcW w:w="1286" w:type="dxa"/>
          </w:tcPr>
          <w:p w14:paraId="79CEF915" w14:textId="77777777" w:rsidR="00CC206B" w:rsidRPr="00CA5F6F" w:rsidRDefault="00326CE6" w:rsidP="00A3001F">
            <w:pPr>
              <w:jc w:val="center"/>
              <w:rPr>
                <w:sz w:val="24"/>
                <w:szCs w:val="24"/>
              </w:rPr>
            </w:pPr>
            <w:r w:rsidRPr="00CA5F6F">
              <w:rPr>
                <w:sz w:val="24"/>
                <w:szCs w:val="24"/>
              </w:rPr>
              <w:t>Stop</w:t>
            </w:r>
          </w:p>
        </w:tc>
        <w:tc>
          <w:tcPr>
            <w:tcW w:w="3063" w:type="dxa"/>
            <w:vAlign w:val="bottom"/>
          </w:tcPr>
          <w:p w14:paraId="14368195"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Cape Three Points Road</w:t>
            </w:r>
          </w:p>
        </w:tc>
        <w:tc>
          <w:tcPr>
            <w:tcW w:w="2835" w:type="dxa"/>
            <w:vAlign w:val="bottom"/>
          </w:tcPr>
          <w:p w14:paraId="0A15FAC9"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Regroup at water tower</w:t>
            </w:r>
          </w:p>
        </w:tc>
      </w:tr>
      <w:tr w:rsidR="002739F3" w:rsidRPr="003B65B9" w14:paraId="1858B0CC" w14:textId="77777777" w:rsidTr="00CC206B">
        <w:tc>
          <w:tcPr>
            <w:tcW w:w="1274" w:type="dxa"/>
          </w:tcPr>
          <w:p w14:paraId="02DAE937" w14:textId="77777777" w:rsidR="002739F3" w:rsidRDefault="002739F3" w:rsidP="004A2D4C">
            <w:pPr>
              <w:jc w:val="center"/>
              <w:rPr>
                <w:sz w:val="24"/>
                <w:szCs w:val="24"/>
              </w:rPr>
            </w:pPr>
            <w:r>
              <w:rPr>
                <w:sz w:val="24"/>
                <w:szCs w:val="24"/>
              </w:rPr>
              <w:t>900m</w:t>
            </w:r>
          </w:p>
        </w:tc>
        <w:tc>
          <w:tcPr>
            <w:tcW w:w="1217" w:type="dxa"/>
          </w:tcPr>
          <w:p w14:paraId="233186A6" w14:textId="2C3001E4" w:rsidR="002739F3" w:rsidRPr="00CA5F6F" w:rsidRDefault="00C55557" w:rsidP="00A3001F">
            <w:pPr>
              <w:jc w:val="center"/>
              <w:rPr>
                <w:sz w:val="24"/>
                <w:szCs w:val="24"/>
              </w:rPr>
            </w:pPr>
            <w:r>
              <w:rPr>
                <w:sz w:val="24"/>
                <w:szCs w:val="24"/>
              </w:rPr>
              <w:t>12.6</w:t>
            </w:r>
          </w:p>
        </w:tc>
        <w:tc>
          <w:tcPr>
            <w:tcW w:w="1286" w:type="dxa"/>
          </w:tcPr>
          <w:p w14:paraId="3E075377" w14:textId="77777777" w:rsidR="002739F3" w:rsidRPr="00CA5F6F" w:rsidRDefault="002739F3" w:rsidP="00A3001F">
            <w:pPr>
              <w:jc w:val="center"/>
              <w:rPr>
                <w:sz w:val="24"/>
                <w:szCs w:val="24"/>
              </w:rPr>
            </w:pPr>
            <w:r>
              <w:rPr>
                <w:sz w:val="24"/>
                <w:szCs w:val="24"/>
              </w:rPr>
              <w:t>Left</w:t>
            </w:r>
          </w:p>
        </w:tc>
        <w:tc>
          <w:tcPr>
            <w:tcW w:w="3063" w:type="dxa"/>
            <w:vAlign w:val="bottom"/>
          </w:tcPr>
          <w:p w14:paraId="3A19DFD0" w14:textId="77777777" w:rsidR="002739F3" w:rsidRPr="00CA5F6F" w:rsidRDefault="002739F3">
            <w:pPr>
              <w:rPr>
                <w:rFonts w:ascii="Calibri" w:hAnsi="Calibri"/>
                <w:color w:val="000000"/>
                <w:sz w:val="24"/>
                <w:szCs w:val="24"/>
              </w:rPr>
            </w:pPr>
            <w:r>
              <w:rPr>
                <w:rFonts w:ascii="Calibri" w:hAnsi="Calibri"/>
                <w:color w:val="000000"/>
                <w:sz w:val="24"/>
                <w:szCs w:val="24"/>
              </w:rPr>
              <w:t>Chico Street</w:t>
            </w:r>
          </w:p>
        </w:tc>
        <w:tc>
          <w:tcPr>
            <w:tcW w:w="2835" w:type="dxa"/>
            <w:vAlign w:val="bottom"/>
          </w:tcPr>
          <w:p w14:paraId="0DABF167" w14:textId="77777777" w:rsidR="002739F3" w:rsidRPr="00CA5F6F" w:rsidRDefault="002739F3">
            <w:pPr>
              <w:rPr>
                <w:rFonts w:ascii="Calibri" w:hAnsi="Calibri"/>
                <w:color w:val="000000"/>
                <w:sz w:val="24"/>
                <w:szCs w:val="24"/>
              </w:rPr>
            </w:pPr>
            <w:r>
              <w:rPr>
                <w:rFonts w:ascii="Calibri" w:hAnsi="Calibri"/>
                <w:color w:val="000000"/>
                <w:sz w:val="24"/>
                <w:szCs w:val="24"/>
              </w:rPr>
              <w:t>Steep decent</w:t>
            </w:r>
          </w:p>
        </w:tc>
      </w:tr>
      <w:tr w:rsidR="002739F3" w:rsidRPr="003B65B9" w14:paraId="3E5B2755" w14:textId="77777777" w:rsidTr="00CC206B">
        <w:tc>
          <w:tcPr>
            <w:tcW w:w="1274" w:type="dxa"/>
          </w:tcPr>
          <w:p w14:paraId="1D833450" w14:textId="77777777" w:rsidR="002739F3" w:rsidRDefault="002739F3" w:rsidP="004A2D4C">
            <w:pPr>
              <w:jc w:val="center"/>
              <w:rPr>
                <w:sz w:val="24"/>
                <w:szCs w:val="24"/>
              </w:rPr>
            </w:pPr>
            <w:r>
              <w:rPr>
                <w:sz w:val="24"/>
                <w:szCs w:val="24"/>
              </w:rPr>
              <w:t>400m</w:t>
            </w:r>
          </w:p>
        </w:tc>
        <w:tc>
          <w:tcPr>
            <w:tcW w:w="1217" w:type="dxa"/>
          </w:tcPr>
          <w:p w14:paraId="4D7AAF5D" w14:textId="6B66886C" w:rsidR="002739F3" w:rsidRPr="00CA5F6F" w:rsidRDefault="00C55557" w:rsidP="00A3001F">
            <w:pPr>
              <w:jc w:val="center"/>
              <w:rPr>
                <w:sz w:val="24"/>
                <w:szCs w:val="24"/>
              </w:rPr>
            </w:pPr>
            <w:r>
              <w:rPr>
                <w:sz w:val="24"/>
                <w:szCs w:val="24"/>
              </w:rPr>
              <w:t>13.0</w:t>
            </w:r>
          </w:p>
        </w:tc>
        <w:tc>
          <w:tcPr>
            <w:tcW w:w="1286" w:type="dxa"/>
          </w:tcPr>
          <w:p w14:paraId="76A65581" w14:textId="77777777" w:rsidR="002739F3" w:rsidRDefault="002739F3" w:rsidP="00A3001F">
            <w:pPr>
              <w:jc w:val="center"/>
              <w:rPr>
                <w:sz w:val="24"/>
                <w:szCs w:val="24"/>
              </w:rPr>
            </w:pPr>
            <w:r>
              <w:rPr>
                <w:sz w:val="24"/>
                <w:szCs w:val="24"/>
              </w:rPr>
              <w:t>Left</w:t>
            </w:r>
          </w:p>
        </w:tc>
        <w:tc>
          <w:tcPr>
            <w:tcW w:w="3063" w:type="dxa"/>
            <w:vAlign w:val="bottom"/>
          </w:tcPr>
          <w:p w14:paraId="662B2415" w14:textId="77777777" w:rsidR="002739F3" w:rsidRDefault="002739F3">
            <w:pPr>
              <w:rPr>
                <w:rFonts w:ascii="Calibri" w:hAnsi="Calibri"/>
                <w:color w:val="000000"/>
                <w:sz w:val="24"/>
                <w:szCs w:val="24"/>
              </w:rPr>
            </w:pPr>
            <w:r>
              <w:rPr>
                <w:rFonts w:ascii="Calibri" w:hAnsi="Calibri"/>
                <w:color w:val="000000"/>
                <w:sz w:val="24"/>
                <w:szCs w:val="24"/>
              </w:rPr>
              <w:t>Del Mar drive</w:t>
            </w:r>
          </w:p>
        </w:tc>
        <w:tc>
          <w:tcPr>
            <w:tcW w:w="2835" w:type="dxa"/>
            <w:vAlign w:val="bottom"/>
          </w:tcPr>
          <w:p w14:paraId="20141AF7" w14:textId="77777777" w:rsidR="002739F3" w:rsidRDefault="002739F3">
            <w:pPr>
              <w:rPr>
                <w:rFonts w:ascii="Calibri" w:hAnsi="Calibri"/>
                <w:color w:val="000000"/>
                <w:sz w:val="24"/>
                <w:szCs w:val="24"/>
              </w:rPr>
            </w:pPr>
            <w:r>
              <w:rPr>
                <w:rFonts w:ascii="Calibri" w:hAnsi="Calibri"/>
                <w:color w:val="000000"/>
                <w:sz w:val="24"/>
                <w:szCs w:val="24"/>
              </w:rPr>
              <w:t>Steep decent</w:t>
            </w:r>
          </w:p>
        </w:tc>
      </w:tr>
      <w:tr w:rsidR="001B5B99" w:rsidRPr="003B65B9" w14:paraId="73B75A8F" w14:textId="77777777" w:rsidTr="00CC206B">
        <w:tc>
          <w:tcPr>
            <w:tcW w:w="1274" w:type="dxa"/>
          </w:tcPr>
          <w:p w14:paraId="4A00CB29" w14:textId="77777777" w:rsidR="001B5B99" w:rsidRDefault="001B5B99" w:rsidP="004A2D4C">
            <w:pPr>
              <w:jc w:val="center"/>
              <w:rPr>
                <w:sz w:val="24"/>
                <w:szCs w:val="24"/>
              </w:rPr>
            </w:pPr>
            <w:r>
              <w:rPr>
                <w:sz w:val="24"/>
                <w:szCs w:val="24"/>
              </w:rPr>
              <w:t>900m</w:t>
            </w:r>
          </w:p>
        </w:tc>
        <w:tc>
          <w:tcPr>
            <w:tcW w:w="1217" w:type="dxa"/>
          </w:tcPr>
          <w:p w14:paraId="1B7EB139" w14:textId="6749619D" w:rsidR="001B5B99" w:rsidRPr="00CA5F6F" w:rsidRDefault="00C55557" w:rsidP="00A3001F">
            <w:pPr>
              <w:jc w:val="center"/>
              <w:rPr>
                <w:sz w:val="24"/>
                <w:szCs w:val="24"/>
              </w:rPr>
            </w:pPr>
            <w:r>
              <w:rPr>
                <w:sz w:val="24"/>
                <w:szCs w:val="24"/>
              </w:rPr>
              <w:t>13.9</w:t>
            </w:r>
          </w:p>
        </w:tc>
        <w:tc>
          <w:tcPr>
            <w:tcW w:w="1286" w:type="dxa"/>
          </w:tcPr>
          <w:p w14:paraId="66619C90" w14:textId="77777777" w:rsidR="001B5B99" w:rsidRDefault="001B5B99" w:rsidP="00A3001F">
            <w:pPr>
              <w:jc w:val="center"/>
              <w:rPr>
                <w:sz w:val="24"/>
                <w:szCs w:val="24"/>
              </w:rPr>
            </w:pPr>
            <w:r>
              <w:rPr>
                <w:sz w:val="24"/>
                <w:szCs w:val="24"/>
              </w:rPr>
              <w:t>Left</w:t>
            </w:r>
          </w:p>
        </w:tc>
        <w:tc>
          <w:tcPr>
            <w:tcW w:w="3063" w:type="dxa"/>
            <w:vAlign w:val="bottom"/>
          </w:tcPr>
          <w:p w14:paraId="49C03DBE" w14:textId="77777777" w:rsidR="001B5B99" w:rsidRDefault="001B5B99">
            <w:pPr>
              <w:rPr>
                <w:rFonts w:ascii="Calibri" w:hAnsi="Calibri"/>
                <w:color w:val="000000"/>
                <w:sz w:val="24"/>
                <w:szCs w:val="24"/>
              </w:rPr>
            </w:pPr>
            <w:r>
              <w:rPr>
                <w:rFonts w:ascii="Calibri" w:hAnsi="Calibri"/>
                <w:color w:val="000000"/>
                <w:sz w:val="24"/>
                <w:szCs w:val="24"/>
              </w:rPr>
              <w:t>Del Rio Drive</w:t>
            </w:r>
          </w:p>
        </w:tc>
        <w:tc>
          <w:tcPr>
            <w:tcW w:w="2835" w:type="dxa"/>
            <w:vAlign w:val="bottom"/>
          </w:tcPr>
          <w:p w14:paraId="6F0D7E68" w14:textId="77777777" w:rsidR="001B5B99" w:rsidRDefault="001B5B99">
            <w:pPr>
              <w:rPr>
                <w:rFonts w:ascii="Calibri" w:hAnsi="Calibri"/>
                <w:color w:val="000000"/>
                <w:sz w:val="24"/>
                <w:szCs w:val="24"/>
              </w:rPr>
            </w:pPr>
          </w:p>
        </w:tc>
      </w:tr>
      <w:tr w:rsidR="001B5B99" w:rsidRPr="003B65B9" w14:paraId="4E072C38" w14:textId="77777777" w:rsidTr="00CC206B">
        <w:tc>
          <w:tcPr>
            <w:tcW w:w="1274" w:type="dxa"/>
          </w:tcPr>
          <w:p w14:paraId="5C1A06AD" w14:textId="77777777" w:rsidR="001B5B99" w:rsidRDefault="001B5B99" w:rsidP="004A2D4C">
            <w:pPr>
              <w:jc w:val="center"/>
              <w:rPr>
                <w:sz w:val="24"/>
                <w:szCs w:val="24"/>
              </w:rPr>
            </w:pPr>
            <w:r>
              <w:rPr>
                <w:sz w:val="24"/>
                <w:szCs w:val="24"/>
              </w:rPr>
              <w:t>100m</w:t>
            </w:r>
          </w:p>
        </w:tc>
        <w:tc>
          <w:tcPr>
            <w:tcW w:w="1217" w:type="dxa"/>
          </w:tcPr>
          <w:p w14:paraId="6D7EF5E2" w14:textId="7BC4C8AD" w:rsidR="001B5B99" w:rsidRPr="00CA5F6F" w:rsidRDefault="00C55557" w:rsidP="00A3001F">
            <w:pPr>
              <w:jc w:val="center"/>
              <w:rPr>
                <w:sz w:val="24"/>
                <w:szCs w:val="24"/>
              </w:rPr>
            </w:pPr>
            <w:r>
              <w:rPr>
                <w:sz w:val="24"/>
                <w:szCs w:val="24"/>
              </w:rPr>
              <w:t>14.0</w:t>
            </w:r>
          </w:p>
        </w:tc>
        <w:tc>
          <w:tcPr>
            <w:tcW w:w="1286" w:type="dxa"/>
          </w:tcPr>
          <w:p w14:paraId="3AABD38A" w14:textId="77777777" w:rsidR="001B5B99" w:rsidRDefault="001B5B99" w:rsidP="00A3001F">
            <w:pPr>
              <w:jc w:val="center"/>
              <w:rPr>
                <w:sz w:val="24"/>
                <w:szCs w:val="24"/>
              </w:rPr>
            </w:pPr>
            <w:r>
              <w:rPr>
                <w:sz w:val="24"/>
                <w:szCs w:val="24"/>
              </w:rPr>
              <w:t>Left</w:t>
            </w:r>
          </w:p>
        </w:tc>
        <w:tc>
          <w:tcPr>
            <w:tcW w:w="3063" w:type="dxa"/>
            <w:vAlign w:val="bottom"/>
          </w:tcPr>
          <w:p w14:paraId="6CDF3976" w14:textId="77777777" w:rsidR="001B5B99" w:rsidRDefault="001B5B99">
            <w:pPr>
              <w:rPr>
                <w:rFonts w:ascii="Calibri" w:hAnsi="Calibri"/>
                <w:color w:val="000000"/>
                <w:sz w:val="24"/>
                <w:szCs w:val="24"/>
              </w:rPr>
            </w:pPr>
            <w:r>
              <w:rPr>
                <w:rFonts w:ascii="Calibri" w:hAnsi="Calibri"/>
                <w:color w:val="000000"/>
                <w:sz w:val="24"/>
                <w:szCs w:val="24"/>
              </w:rPr>
              <w:t>Segura Street</w:t>
            </w:r>
          </w:p>
        </w:tc>
        <w:tc>
          <w:tcPr>
            <w:tcW w:w="2835" w:type="dxa"/>
            <w:vAlign w:val="bottom"/>
          </w:tcPr>
          <w:p w14:paraId="4AAC4606" w14:textId="77777777" w:rsidR="001B5B99" w:rsidRDefault="001B5B99">
            <w:pPr>
              <w:rPr>
                <w:rFonts w:ascii="Calibri" w:hAnsi="Calibri"/>
                <w:color w:val="000000"/>
                <w:sz w:val="24"/>
                <w:szCs w:val="24"/>
              </w:rPr>
            </w:pPr>
          </w:p>
        </w:tc>
      </w:tr>
      <w:tr w:rsidR="001B5B99" w:rsidRPr="003B65B9" w14:paraId="7A919306" w14:textId="77777777" w:rsidTr="00CC206B">
        <w:tc>
          <w:tcPr>
            <w:tcW w:w="1274" w:type="dxa"/>
          </w:tcPr>
          <w:p w14:paraId="04384A99" w14:textId="77777777" w:rsidR="001B5B99" w:rsidRDefault="001B5B99" w:rsidP="004A2D4C">
            <w:pPr>
              <w:jc w:val="center"/>
              <w:rPr>
                <w:sz w:val="24"/>
                <w:szCs w:val="24"/>
              </w:rPr>
            </w:pPr>
            <w:r>
              <w:rPr>
                <w:sz w:val="24"/>
                <w:szCs w:val="24"/>
              </w:rPr>
              <w:t>300m</w:t>
            </w:r>
          </w:p>
        </w:tc>
        <w:tc>
          <w:tcPr>
            <w:tcW w:w="1217" w:type="dxa"/>
          </w:tcPr>
          <w:p w14:paraId="7E92726C" w14:textId="3CDD266A" w:rsidR="001B5B99" w:rsidRPr="00CA5F6F" w:rsidRDefault="00C55557" w:rsidP="00A3001F">
            <w:pPr>
              <w:jc w:val="center"/>
              <w:rPr>
                <w:sz w:val="24"/>
                <w:szCs w:val="24"/>
              </w:rPr>
            </w:pPr>
            <w:r>
              <w:rPr>
                <w:sz w:val="24"/>
                <w:szCs w:val="24"/>
              </w:rPr>
              <w:t>14.3</w:t>
            </w:r>
          </w:p>
        </w:tc>
        <w:tc>
          <w:tcPr>
            <w:tcW w:w="1286" w:type="dxa"/>
          </w:tcPr>
          <w:p w14:paraId="533C84D5" w14:textId="77777777" w:rsidR="001B5B99" w:rsidRDefault="001B5B99" w:rsidP="00A3001F">
            <w:pPr>
              <w:jc w:val="center"/>
              <w:rPr>
                <w:sz w:val="24"/>
                <w:szCs w:val="24"/>
              </w:rPr>
            </w:pPr>
            <w:r>
              <w:rPr>
                <w:sz w:val="24"/>
                <w:szCs w:val="24"/>
              </w:rPr>
              <w:t>Left</w:t>
            </w:r>
          </w:p>
        </w:tc>
        <w:tc>
          <w:tcPr>
            <w:tcW w:w="3063" w:type="dxa"/>
            <w:vAlign w:val="bottom"/>
          </w:tcPr>
          <w:p w14:paraId="53C0B2EC" w14:textId="77777777" w:rsidR="001B5B99" w:rsidRDefault="001B5B99">
            <w:pPr>
              <w:rPr>
                <w:rFonts w:ascii="Calibri" w:hAnsi="Calibri"/>
                <w:color w:val="000000"/>
                <w:sz w:val="24"/>
                <w:szCs w:val="24"/>
              </w:rPr>
            </w:pPr>
            <w:r>
              <w:rPr>
                <w:rFonts w:ascii="Calibri" w:hAnsi="Calibri"/>
                <w:color w:val="000000"/>
                <w:sz w:val="24"/>
                <w:szCs w:val="24"/>
              </w:rPr>
              <w:t>Oceano Street</w:t>
            </w:r>
          </w:p>
        </w:tc>
        <w:tc>
          <w:tcPr>
            <w:tcW w:w="2835" w:type="dxa"/>
            <w:vAlign w:val="bottom"/>
          </w:tcPr>
          <w:p w14:paraId="229CF5E2" w14:textId="77777777" w:rsidR="001B5B99" w:rsidRDefault="001B5B99">
            <w:pPr>
              <w:rPr>
                <w:rFonts w:ascii="Calibri" w:hAnsi="Calibri"/>
                <w:color w:val="000000"/>
                <w:sz w:val="24"/>
                <w:szCs w:val="24"/>
              </w:rPr>
            </w:pPr>
            <w:r>
              <w:rPr>
                <w:rFonts w:ascii="Calibri" w:hAnsi="Calibri"/>
                <w:color w:val="000000"/>
                <w:sz w:val="24"/>
                <w:szCs w:val="24"/>
              </w:rPr>
              <w:t>Climb hill</w:t>
            </w:r>
          </w:p>
        </w:tc>
      </w:tr>
      <w:tr w:rsidR="001B5B99" w:rsidRPr="003B65B9" w14:paraId="648319A0" w14:textId="77777777" w:rsidTr="00CC206B">
        <w:tc>
          <w:tcPr>
            <w:tcW w:w="1274" w:type="dxa"/>
          </w:tcPr>
          <w:p w14:paraId="3DC248A9" w14:textId="77777777" w:rsidR="001B5B99" w:rsidRDefault="001B5B99" w:rsidP="004A2D4C">
            <w:pPr>
              <w:jc w:val="center"/>
              <w:rPr>
                <w:sz w:val="24"/>
                <w:szCs w:val="24"/>
              </w:rPr>
            </w:pPr>
            <w:r>
              <w:rPr>
                <w:sz w:val="24"/>
                <w:szCs w:val="24"/>
              </w:rPr>
              <w:t>1200m</w:t>
            </w:r>
          </w:p>
        </w:tc>
        <w:tc>
          <w:tcPr>
            <w:tcW w:w="1217" w:type="dxa"/>
          </w:tcPr>
          <w:p w14:paraId="616A626B" w14:textId="5B0050AD" w:rsidR="001B5B99" w:rsidRPr="00CA5F6F" w:rsidRDefault="00C55557" w:rsidP="00A3001F">
            <w:pPr>
              <w:jc w:val="center"/>
              <w:rPr>
                <w:sz w:val="24"/>
                <w:szCs w:val="24"/>
              </w:rPr>
            </w:pPr>
            <w:r>
              <w:rPr>
                <w:sz w:val="24"/>
                <w:szCs w:val="24"/>
              </w:rPr>
              <w:t>15.5</w:t>
            </w:r>
          </w:p>
        </w:tc>
        <w:tc>
          <w:tcPr>
            <w:tcW w:w="1286" w:type="dxa"/>
          </w:tcPr>
          <w:p w14:paraId="494E99B5" w14:textId="77777777" w:rsidR="001B5B99" w:rsidRDefault="001B5B99" w:rsidP="00A3001F">
            <w:pPr>
              <w:jc w:val="center"/>
              <w:rPr>
                <w:sz w:val="24"/>
                <w:szCs w:val="24"/>
              </w:rPr>
            </w:pPr>
            <w:r>
              <w:rPr>
                <w:sz w:val="24"/>
                <w:szCs w:val="24"/>
              </w:rPr>
              <w:t>Right</w:t>
            </w:r>
          </w:p>
        </w:tc>
        <w:tc>
          <w:tcPr>
            <w:tcW w:w="3063" w:type="dxa"/>
            <w:vAlign w:val="bottom"/>
          </w:tcPr>
          <w:p w14:paraId="676B91BD" w14:textId="77777777" w:rsidR="001B5B99" w:rsidRDefault="001B5B99">
            <w:pPr>
              <w:rPr>
                <w:rFonts w:ascii="Calibri" w:hAnsi="Calibri"/>
                <w:color w:val="000000"/>
                <w:sz w:val="24"/>
                <w:szCs w:val="24"/>
              </w:rPr>
            </w:pPr>
            <w:r>
              <w:rPr>
                <w:rFonts w:ascii="Calibri" w:hAnsi="Calibri"/>
                <w:color w:val="000000"/>
                <w:sz w:val="24"/>
                <w:szCs w:val="24"/>
              </w:rPr>
              <w:t>Del Monte Place</w:t>
            </w:r>
          </w:p>
        </w:tc>
        <w:tc>
          <w:tcPr>
            <w:tcW w:w="2835" w:type="dxa"/>
            <w:vAlign w:val="bottom"/>
          </w:tcPr>
          <w:p w14:paraId="24C2E976" w14:textId="77777777" w:rsidR="001B5B99" w:rsidRDefault="001B5B99">
            <w:pPr>
              <w:rPr>
                <w:rFonts w:ascii="Calibri" w:hAnsi="Calibri"/>
                <w:color w:val="000000"/>
                <w:sz w:val="24"/>
                <w:szCs w:val="24"/>
              </w:rPr>
            </w:pPr>
            <w:r>
              <w:rPr>
                <w:rFonts w:ascii="Calibri" w:hAnsi="Calibri"/>
                <w:color w:val="000000"/>
                <w:sz w:val="24"/>
                <w:szCs w:val="24"/>
              </w:rPr>
              <w:t>Descend hill</w:t>
            </w:r>
          </w:p>
        </w:tc>
      </w:tr>
      <w:tr w:rsidR="001B5B99" w:rsidRPr="003B65B9" w14:paraId="33184566" w14:textId="77777777" w:rsidTr="00CC206B">
        <w:tc>
          <w:tcPr>
            <w:tcW w:w="1274" w:type="dxa"/>
          </w:tcPr>
          <w:p w14:paraId="147AED17" w14:textId="77777777" w:rsidR="001B5B99" w:rsidRDefault="001B5B99" w:rsidP="004A2D4C">
            <w:pPr>
              <w:jc w:val="center"/>
              <w:rPr>
                <w:sz w:val="24"/>
                <w:szCs w:val="24"/>
              </w:rPr>
            </w:pPr>
            <w:r>
              <w:rPr>
                <w:sz w:val="24"/>
                <w:szCs w:val="24"/>
              </w:rPr>
              <w:t>1500m</w:t>
            </w:r>
          </w:p>
        </w:tc>
        <w:tc>
          <w:tcPr>
            <w:tcW w:w="1217" w:type="dxa"/>
          </w:tcPr>
          <w:p w14:paraId="4AE6364A" w14:textId="29808D83" w:rsidR="001B5B99" w:rsidRPr="00CA5F6F" w:rsidRDefault="00C55557" w:rsidP="00A3001F">
            <w:pPr>
              <w:jc w:val="center"/>
              <w:rPr>
                <w:sz w:val="24"/>
                <w:szCs w:val="24"/>
              </w:rPr>
            </w:pPr>
            <w:r>
              <w:rPr>
                <w:sz w:val="24"/>
                <w:szCs w:val="24"/>
              </w:rPr>
              <w:t>17.0</w:t>
            </w:r>
          </w:p>
        </w:tc>
        <w:tc>
          <w:tcPr>
            <w:tcW w:w="1286" w:type="dxa"/>
          </w:tcPr>
          <w:p w14:paraId="7CBD91CA" w14:textId="77777777" w:rsidR="001B5B99" w:rsidRDefault="001B5B99" w:rsidP="00A3001F">
            <w:pPr>
              <w:jc w:val="center"/>
              <w:rPr>
                <w:sz w:val="24"/>
                <w:szCs w:val="24"/>
              </w:rPr>
            </w:pPr>
            <w:r>
              <w:rPr>
                <w:sz w:val="24"/>
                <w:szCs w:val="24"/>
              </w:rPr>
              <w:t>Straight</w:t>
            </w:r>
          </w:p>
        </w:tc>
        <w:tc>
          <w:tcPr>
            <w:tcW w:w="3063" w:type="dxa"/>
            <w:vAlign w:val="bottom"/>
          </w:tcPr>
          <w:p w14:paraId="0F8EFB94" w14:textId="77777777" w:rsidR="001B5B99" w:rsidRDefault="001B5B99">
            <w:pPr>
              <w:rPr>
                <w:rFonts w:ascii="Calibri" w:hAnsi="Calibri"/>
                <w:color w:val="000000"/>
                <w:sz w:val="24"/>
                <w:szCs w:val="24"/>
              </w:rPr>
            </w:pPr>
            <w:r>
              <w:rPr>
                <w:rFonts w:ascii="Calibri" w:hAnsi="Calibri"/>
                <w:color w:val="000000"/>
                <w:sz w:val="24"/>
                <w:szCs w:val="24"/>
              </w:rPr>
              <w:t>Del Monte Place</w:t>
            </w:r>
          </w:p>
        </w:tc>
        <w:tc>
          <w:tcPr>
            <w:tcW w:w="2835" w:type="dxa"/>
            <w:vAlign w:val="bottom"/>
          </w:tcPr>
          <w:p w14:paraId="7B5626B7" w14:textId="77777777" w:rsidR="001B5B99" w:rsidRDefault="001B5B99">
            <w:pPr>
              <w:rPr>
                <w:rFonts w:ascii="Calibri" w:hAnsi="Calibri"/>
                <w:color w:val="000000"/>
                <w:sz w:val="24"/>
                <w:szCs w:val="24"/>
              </w:rPr>
            </w:pPr>
            <w:r>
              <w:rPr>
                <w:rFonts w:ascii="Calibri" w:hAnsi="Calibri"/>
                <w:color w:val="000000"/>
                <w:sz w:val="24"/>
                <w:szCs w:val="24"/>
              </w:rPr>
              <w:t>Through roundabout</w:t>
            </w:r>
          </w:p>
        </w:tc>
      </w:tr>
      <w:tr w:rsidR="001B5B99" w:rsidRPr="003B65B9" w14:paraId="1B2DCF3D" w14:textId="77777777" w:rsidTr="00CC206B">
        <w:tc>
          <w:tcPr>
            <w:tcW w:w="1274" w:type="dxa"/>
          </w:tcPr>
          <w:p w14:paraId="452B2AE7" w14:textId="77777777" w:rsidR="001B5B99" w:rsidRDefault="001B5B99" w:rsidP="004A2D4C">
            <w:pPr>
              <w:jc w:val="center"/>
              <w:rPr>
                <w:sz w:val="24"/>
                <w:szCs w:val="24"/>
              </w:rPr>
            </w:pPr>
            <w:r>
              <w:rPr>
                <w:sz w:val="24"/>
                <w:szCs w:val="24"/>
              </w:rPr>
              <w:t>100m</w:t>
            </w:r>
          </w:p>
        </w:tc>
        <w:tc>
          <w:tcPr>
            <w:tcW w:w="1217" w:type="dxa"/>
          </w:tcPr>
          <w:p w14:paraId="2419B962" w14:textId="54FC5FE9" w:rsidR="001B5B99" w:rsidRPr="00CA5F6F" w:rsidRDefault="00C55557" w:rsidP="00A3001F">
            <w:pPr>
              <w:jc w:val="center"/>
              <w:rPr>
                <w:sz w:val="24"/>
                <w:szCs w:val="24"/>
              </w:rPr>
            </w:pPr>
            <w:r>
              <w:rPr>
                <w:sz w:val="24"/>
                <w:szCs w:val="24"/>
              </w:rPr>
              <w:t>17.1</w:t>
            </w:r>
          </w:p>
        </w:tc>
        <w:tc>
          <w:tcPr>
            <w:tcW w:w="1286" w:type="dxa"/>
          </w:tcPr>
          <w:p w14:paraId="09E9B9CC" w14:textId="77777777" w:rsidR="001B5B99" w:rsidRDefault="001B5B99" w:rsidP="00A3001F">
            <w:pPr>
              <w:jc w:val="center"/>
              <w:rPr>
                <w:sz w:val="24"/>
                <w:szCs w:val="24"/>
              </w:rPr>
            </w:pPr>
            <w:r>
              <w:rPr>
                <w:sz w:val="24"/>
                <w:szCs w:val="24"/>
              </w:rPr>
              <w:t>Straight</w:t>
            </w:r>
          </w:p>
        </w:tc>
        <w:tc>
          <w:tcPr>
            <w:tcW w:w="3063" w:type="dxa"/>
            <w:vAlign w:val="bottom"/>
          </w:tcPr>
          <w:p w14:paraId="66898EBD" w14:textId="77777777" w:rsidR="001B5B99" w:rsidRDefault="001B5B99">
            <w:pPr>
              <w:rPr>
                <w:rFonts w:ascii="Calibri" w:hAnsi="Calibri"/>
                <w:color w:val="000000"/>
                <w:sz w:val="24"/>
                <w:szCs w:val="24"/>
              </w:rPr>
            </w:pPr>
            <w:r>
              <w:rPr>
                <w:rFonts w:ascii="Calibri" w:hAnsi="Calibri"/>
                <w:color w:val="000000"/>
                <w:sz w:val="24"/>
                <w:szCs w:val="24"/>
              </w:rPr>
              <w:t>Del Monte Place</w:t>
            </w:r>
          </w:p>
        </w:tc>
        <w:tc>
          <w:tcPr>
            <w:tcW w:w="2835" w:type="dxa"/>
            <w:vAlign w:val="bottom"/>
          </w:tcPr>
          <w:p w14:paraId="4635DB60" w14:textId="77777777" w:rsidR="001B5B99" w:rsidRDefault="001B5B99">
            <w:pPr>
              <w:rPr>
                <w:rFonts w:ascii="Calibri" w:hAnsi="Calibri"/>
                <w:color w:val="000000"/>
                <w:sz w:val="24"/>
                <w:szCs w:val="24"/>
              </w:rPr>
            </w:pPr>
            <w:r>
              <w:rPr>
                <w:rFonts w:ascii="Calibri" w:hAnsi="Calibri"/>
                <w:color w:val="000000"/>
                <w:sz w:val="24"/>
                <w:szCs w:val="24"/>
              </w:rPr>
              <w:t>Through roundabout</w:t>
            </w:r>
          </w:p>
        </w:tc>
      </w:tr>
      <w:tr w:rsidR="001B5B99" w:rsidRPr="003B65B9" w14:paraId="4BB2E473" w14:textId="77777777" w:rsidTr="00CC206B">
        <w:tc>
          <w:tcPr>
            <w:tcW w:w="1274" w:type="dxa"/>
          </w:tcPr>
          <w:p w14:paraId="47741713" w14:textId="77777777" w:rsidR="001B5B99" w:rsidRDefault="001B5B99" w:rsidP="004A2D4C">
            <w:pPr>
              <w:jc w:val="center"/>
              <w:rPr>
                <w:sz w:val="24"/>
                <w:szCs w:val="24"/>
              </w:rPr>
            </w:pPr>
            <w:r>
              <w:rPr>
                <w:sz w:val="24"/>
                <w:szCs w:val="24"/>
              </w:rPr>
              <w:t>300m</w:t>
            </w:r>
          </w:p>
        </w:tc>
        <w:tc>
          <w:tcPr>
            <w:tcW w:w="1217" w:type="dxa"/>
          </w:tcPr>
          <w:p w14:paraId="4BA60B6B" w14:textId="53E3E667" w:rsidR="001B5B99" w:rsidRPr="00CA5F6F" w:rsidRDefault="00C55557" w:rsidP="00A3001F">
            <w:pPr>
              <w:jc w:val="center"/>
              <w:rPr>
                <w:sz w:val="24"/>
                <w:szCs w:val="24"/>
              </w:rPr>
            </w:pPr>
            <w:r>
              <w:rPr>
                <w:sz w:val="24"/>
                <w:szCs w:val="24"/>
              </w:rPr>
              <w:t>17.4</w:t>
            </w:r>
          </w:p>
        </w:tc>
        <w:tc>
          <w:tcPr>
            <w:tcW w:w="1286" w:type="dxa"/>
          </w:tcPr>
          <w:p w14:paraId="3C10E7B4" w14:textId="77777777" w:rsidR="001B5B99" w:rsidRDefault="001B5B99" w:rsidP="00A3001F">
            <w:pPr>
              <w:jc w:val="center"/>
              <w:rPr>
                <w:sz w:val="24"/>
                <w:szCs w:val="24"/>
              </w:rPr>
            </w:pPr>
            <w:r>
              <w:rPr>
                <w:sz w:val="24"/>
                <w:szCs w:val="24"/>
              </w:rPr>
              <w:t>Right</w:t>
            </w:r>
          </w:p>
        </w:tc>
        <w:tc>
          <w:tcPr>
            <w:tcW w:w="3063" w:type="dxa"/>
            <w:vAlign w:val="bottom"/>
          </w:tcPr>
          <w:p w14:paraId="6F95CA71" w14:textId="776E0A9D" w:rsidR="001B5B99" w:rsidRDefault="001B5B99">
            <w:pPr>
              <w:rPr>
                <w:rFonts w:ascii="Calibri" w:hAnsi="Calibri"/>
                <w:color w:val="000000"/>
                <w:sz w:val="24"/>
                <w:szCs w:val="24"/>
              </w:rPr>
            </w:pPr>
            <w:r>
              <w:rPr>
                <w:rFonts w:ascii="Calibri" w:hAnsi="Calibri"/>
                <w:color w:val="000000"/>
                <w:sz w:val="24"/>
                <w:szCs w:val="24"/>
              </w:rPr>
              <w:t>Pa</w:t>
            </w:r>
            <w:r w:rsidR="008B495B">
              <w:rPr>
                <w:rFonts w:ascii="Calibri" w:hAnsi="Calibri"/>
                <w:color w:val="000000"/>
                <w:sz w:val="24"/>
                <w:szCs w:val="24"/>
              </w:rPr>
              <w:t>m</w:t>
            </w:r>
            <w:r>
              <w:rPr>
                <w:rFonts w:ascii="Calibri" w:hAnsi="Calibri"/>
                <w:color w:val="000000"/>
                <w:sz w:val="24"/>
                <w:szCs w:val="24"/>
              </w:rPr>
              <w:t>pas Avenue</w:t>
            </w:r>
          </w:p>
        </w:tc>
        <w:tc>
          <w:tcPr>
            <w:tcW w:w="2835" w:type="dxa"/>
            <w:vAlign w:val="bottom"/>
          </w:tcPr>
          <w:p w14:paraId="60843A06" w14:textId="77777777" w:rsidR="001B5B99" w:rsidRDefault="001B5B99">
            <w:pPr>
              <w:rPr>
                <w:rFonts w:ascii="Calibri" w:hAnsi="Calibri"/>
                <w:color w:val="000000"/>
                <w:sz w:val="24"/>
                <w:szCs w:val="24"/>
              </w:rPr>
            </w:pPr>
            <w:r>
              <w:rPr>
                <w:rFonts w:ascii="Calibri" w:hAnsi="Calibri"/>
                <w:color w:val="000000"/>
                <w:sz w:val="24"/>
                <w:szCs w:val="24"/>
              </w:rPr>
              <w:t>Climb Hill</w:t>
            </w:r>
          </w:p>
        </w:tc>
      </w:tr>
      <w:tr w:rsidR="00CC206B" w:rsidRPr="003B65B9" w14:paraId="397740BB" w14:textId="77777777" w:rsidTr="00C55557">
        <w:tc>
          <w:tcPr>
            <w:tcW w:w="1274" w:type="dxa"/>
          </w:tcPr>
          <w:p w14:paraId="28F2FBAD" w14:textId="77777777" w:rsidR="00CC206B" w:rsidRPr="00CA5F6F" w:rsidRDefault="001B5B99" w:rsidP="004A2D4C">
            <w:pPr>
              <w:jc w:val="center"/>
              <w:rPr>
                <w:sz w:val="24"/>
                <w:szCs w:val="24"/>
              </w:rPr>
            </w:pPr>
            <w:r>
              <w:rPr>
                <w:sz w:val="24"/>
                <w:szCs w:val="24"/>
              </w:rPr>
              <w:t>1000m</w:t>
            </w:r>
          </w:p>
        </w:tc>
        <w:tc>
          <w:tcPr>
            <w:tcW w:w="1217" w:type="dxa"/>
          </w:tcPr>
          <w:p w14:paraId="0CADE4E8" w14:textId="711BEBD4" w:rsidR="00CC206B" w:rsidRPr="00CA5F6F" w:rsidRDefault="00C55557" w:rsidP="00A3001F">
            <w:pPr>
              <w:jc w:val="center"/>
              <w:rPr>
                <w:sz w:val="24"/>
                <w:szCs w:val="24"/>
              </w:rPr>
            </w:pPr>
            <w:r>
              <w:rPr>
                <w:sz w:val="24"/>
                <w:szCs w:val="24"/>
              </w:rPr>
              <w:t>18.4</w:t>
            </w:r>
          </w:p>
        </w:tc>
        <w:tc>
          <w:tcPr>
            <w:tcW w:w="1286" w:type="dxa"/>
          </w:tcPr>
          <w:p w14:paraId="06334F95" w14:textId="77777777" w:rsidR="00CC206B" w:rsidRPr="00CA5F6F" w:rsidRDefault="001B5B99" w:rsidP="00A3001F">
            <w:pPr>
              <w:jc w:val="center"/>
              <w:rPr>
                <w:sz w:val="24"/>
                <w:szCs w:val="24"/>
              </w:rPr>
            </w:pPr>
            <w:r>
              <w:rPr>
                <w:sz w:val="24"/>
                <w:szCs w:val="24"/>
              </w:rPr>
              <w:t>Left</w:t>
            </w:r>
          </w:p>
        </w:tc>
        <w:tc>
          <w:tcPr>
            <w:tcW w:w="3063" w:type="dxa"/>
          </w:tcPr>
          <w:p w14:paraId="7980BC8D" w14:textId="77777777" w:rsidR="00CC206B" w:rsidRPr="00CA5F6F" w:rsidRDefault="00326CE6" w:rsidP="00C55557">
            <w:pPr>
              <w:rPr>
                <w:rFonts w:ascii="Calibri" w:hAnsi="Calibri"/>
                <w:color w:val="000000"/>
                <w:sz w:val="24"/>
                <w:szCs w:val="24"/>
              </w:rPr>
            </w:pPr>
            <w:r w:rsidRPr="00CA5F6F">
              <w:rPr>
                <w:rFonts w:ascii="Calibri" w:hAnsi="Calibri"/>
                <w:color w:val="000000"/>
                <w:sz w:val="24"/>
                <w:szCs w:val="24"/>
              </w:rPr>
              <w:t>Cullens Road</w:t>
            </w:r>
          </w:p>
        </w:tc>
        <w:tc>
          <w:tcPr>
            <w:tcW w:w="2835" w:type="dxa"/>
            <w:vAlign w:val="bottom"/>
          </w:tcPr>
          <w:p w14:paraId="5ACE5A9E"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Good road surface, narrow shoulder</w:t>
            </w:r>
          </w:p>
        </w:tc>
      </w:tr>
      <w:tr w:rsidR="00CC206B" w:rsidRPr="003B65B9" w14:paraId="13C81E86" w14:textId="77777777" w:rsidTr="00CC206B">
        <w:tc>
          <w:tcPr>
            <w:tcW w:w="1274" w:type="dxa"/>
          </w:tcPr>
          <w:p w14:paraId="2EFB1DE7" w14:textId="77777777" w:rsidR="00CC206B" w:rsidRPr="00CA5F6F" w:rsidRDefault="00326CE6" w:rsidP="004A2D4C">
            <w:pPr>
              <w:jc w:val="center"/>
              <w:rPr>
                <w:sz w:val="24"/>
                <w:szCs w:val="24"/>
              </w:rPr>
            </w:pPr>
            <w:r w:rsidRPr="00CA5F6F">
              <w:rPr>
                <w:sz w:val="24"/>
                <w:szCs w:val="24"/>
              </w:rPr>
              <w:t>4000m</w:t>
            </w:r>
          </w:p>
        </w:tc>
        <w:tc>
          <w:tcPr>
            <w:tcW w:w="1217" w:type="dxa"/>
          </w:tcPr>
          <w:p w14:paraId="72B6E3D5" w14:textId="50344EC1" w:rsidR="00CC206B" w:rsidRPr="00CA5F6F" w:rsidRDefault="00C55557" w:rsidP="00A3001F">
            <w:pPr>
              <w:jc w:val="center"/>
              <w:rPr>
                <w:sz w:val="24"/>
                <w:szCs w:val="24"/>
              </w:rPr>
            </w:pPr>
            <w:r>
              <w:rPr>
                <w:sz w:val="24"/>
                <w:szCs w:val="24"/>
              </w:rPr>
              <w:t>22.4</w:t>
            </w:r>
          </w:p>
        </w:tc>
        <w:tc>
          <w:tcPr>
            <w:tcW w:w="1286" w:type="dxa"/>
          </w:tcPr>
          <w:p w14:paraId="6D4F5611" w14:textId="77777777" w:rsidR="00CC206B" w:rsidRPr="00CA5F6F" w:rsidRDefault="00326CE6" w:rsidP="00A3001F">
            <w:pPr>
              <w:jc w:val="center"/>
              <w:rPr>
                <w:sz w:val="24"/>
                <w:szCs w:val="24"/>
              </w:rPr>
            </w:pPr>
            <w:r w:rsidRPr="00CA5F6F">
              <w:rPr>
                <w:sz w:val="24"/>
                <w:szCs w:val="24"/>
              </w:rPr>
              <w:t>Left</w:t>
            </w:r>
          </w:p>
        </w:tc>
        <w:tc>
          <w:tcPr>
            <w:tcW w:w="3063" w:type="dxa"/>
            <w:vAlign w:val="bottom"/>
          </w:tcPr>
          <w:p w14:paraId="17A5B567"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The Scenic Road</w:t>
            </w:r>
          </w:p>
        </w:tc>
        <w:tc>
          <w:tcPr>
            <w:tcW w:w="2835" w:type="dxa"/>
            <w:vAlign w:val="bottom"/>
          </w:tcPr>
          <w:p w14:paraId="4B2CE132"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Turn left at roundabout</w:t>
            </w:r>
          </w:p>
        </w:tc>
      </w:tr>
      <w:tr w:rsidR="00CC206B" w:rsidRPr="003B65B9" w14:paraId="5E84A2D9" w14:textId="77777777" w:rsidTr="00C55557">
        <w:tc>
          <w:tcPr>
            <w:tcW w:w="1274" w:type="dxa"/>
          </w:tcPr>
          <w:p w14:paraId="7F47A89B" w14:textId="77777777" w:rsidR="00CC206B" w:rsidRPr="00CA5F6F" w:rsidRDefault="00326CE6" w:rsidP="004A2D4C">
            <w:pPr>
              <w:jc w:val="center"/>
              <w:rPr>
                <w:sz w:val="24"/>
                <w:szCs w:val="24"/>
              </w:rPr>
            </w:pPr>
            <w:r w:rsidRPr="00CA5F6F">
              <w:rPr>
                <w:sz w:val="24"/>
                <w:szCs w:val="24"/>
              </w:rPr>
              <w:t>100m</w:t>
            </w:r>
          </w:p>
        </w:tc>
        <w:tc>
          <w:tcPr>
            <w:tcW w:w="1217" w:type="dxa"/>
          </w:tcPr>
          <w:p w14:paraId="7B1C4FC5" w14:textId="05B08CF0" w:rsidR="00CC206B" w:rsidRPr="00CA5F6F" w:rsidRDefault="00C55557" w:rsidP="00A3001F">
            <w:pPr>
              <w:jc w:val="center"/>
              <w:rPr>
                <w:sz w:val="24"/>
                <w:szCs w:val="24"/>
              </w:rPr>
            </w:pPr>
            <w:r>
              <w:rPr>
                <w:sz w:val="24"/>
                <w:szCs w:val="24"/>
              </w:rPr>
              <w:t>22.5</w:t>
            </w:r>
          </w:p>
        </w:tc>
        <w:tc>
          <w:tcPr>
            <w:tcW w:w="1286" w:type="dxa"/>
          </w:tcPr>
          <w:p w14:paraId="082D3660" w14:textId="77777777" w:rsidR="00CC206B" w:rsidRPr="00CA5F6F" w:rsidRDefault="00326CE6" w:rsidP="00A3001F">
            <w:pPr>
              <w:jc w:val="center"/>
              <w:rPr>
                <w:sz w:val="24"/>
                <w:szCs w:val="24"/>
              </w:rPr>
            </w:pPr>
            <w:r w:rsidRPr="00CA5F6F">
              <w:rPr>
                <w:sz w:val="24"/>
                <w:szCs w:val="24"/>
              </w:rPr>
              <w:t>Straight</w:t>
            </w:r>
          </w:p>
        </w:tc>
        <w:tc>
          <w:tcPr>
            <w:tcW w:w="3063" w:type="dxa"/>
          </w:tcPr>
          <w:p w14:paraId="498BB374" w14:textId="77777777" w:rsidR="00CC206B" w:rsidRPr="00CA5F6F" w:rsidRDefault="00326CE6" w:rsidP="00C55557">
            <w:pPr>
              <w:rPr>
                <w:rFonts w:ascii="Calibri" w:hAnsi="Calibri"/>
                <w:color w:val="000000"/>
                <w:sz w:val="24"/>
                <w:szCs w:val="24"/>
              </w:rPr>
            </w:pPr>
            <w:r w:rsidRPr="00CA5F6F">
              <w:rPr>
                <w:rFonts w:ascii="Calibri" w:hAnsi="Calibri"/>
                <w:color w:val="000000"/>
                <w:sz w:val="24"/>
                <w:szCs w:val="24"/>
              </w:rPr>
              <w:t>The Scenic Road</w:t>
            </w:r>
          </w:p>
        </w:tc>
        <w:tc>
          <w:tcPr>
            <w:tcW w:w="2835" w:type="dxa"/>
            <w:vAlign w:val="bottom"/>
          </w:tcPr>
          <w:p w14:paraId="0F7033EC"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Slow pace, bunch up riders (sweep – all on)</w:t>
            </w:r>
          </w:p>
        </w:tc>
      </w:tr>
      <w:tr w:rsidR="00CC206B" w:rsidRPr="003B65B9" w14:paraId="04025B75" w14:textId="77777777" w:rsidTr="00C55557">
        <w:tc>
          <w:tcPr>
            <w:tcW w:w="1274" w:type="dxa"/>
          </w:tcPr>
          <w:p w14:paraId="21684EED" w14:textId="77777777" w:rsidR="00CC206B" w:rsidRPr="00CA5F6F" w:rsidRDefault="00326CE6" w:rsidP="00B937B7">
            <w:pPr>
              <w:jc w:val="center"/>
              <w:rPr>
                <w:sz w:val="24"/>
                <w:szCs w:val="24"/>
              </w:rPr>
            </w:pPr>
            <w:r w:rsidRPr="00CA5F6F">
              <w:rPr>
                <w:sz w:val="24"/>
                <w:szCs w:val="24"/>
              </w:rPr>
              <w:t>4500m</w:t>
            </w:r>
          </w:p>
        </w:tc>
        <w:tc>
          <w:tcPr>
            <w:tcW w:w="1217" w:type="dxa"/>
          </w:tcPr>
          <w:p w14:paraId="39A8A9BF" w14:textId="65835FB2" w:rsidR="00CC206B" w:rsidRPr="00CA5F6F" w:rsidRDefault="00C55557" w:rsidP="00A3001F">
            <w:pPr>
              <w:jc w:val="center"/>
              <w:rPr>
                <w:sz w:val="24"/>
                <w:szCs w:val="24"/>
              </w:rPr>
            </w:pPr>
            <w:r>
              <w:rPr>
                <w:sz w:val="24"/>
                <w:szCs w:val="24"/>
              </w:rPr>
              <w:t>27.0</w:t>
            </w:r>
          </w:p>
        </w:tc>
        <w:tc>
          <w:tcPr>
            <w:tcW w:w="1286" w:type="dxa"/>
          </w:tcPr>
          <w:p w14:paraId="1684E173" w14:textId="77777777" w:rsidR="00CC206B" w:rsidRPr="00CA5F6F" w:rsidRDefault="00326CE6" w:rsidP="00A3001F">
            <w:pPr>
              <w:jc w:val="center"/>
              <w:rPr>
                <w:sz w:val="24"/>
                <w:szCs w:val="24"/>
              </w:rPr>
            </w:pPr>
            <w:r w:rsidRPr="00CA5F6F">
              <w:rPr>
                <w:sz w:val="24"/>
                <w:szCs w:val="24"/>
              </w:rPr>
              <w:t>Straight</w:t>
            </w:r>
          </w:p>
        </w:tc>
        <w:tc>
          <w:tcPr>
            <w:tcW w:w="3063" w:type="dxa"/>
          </w:tcPr>
          <w:p w14:paraId="02C9C32F" w14:textId="77777777" w:rsidR="00CC206B" w:rsidRPr="00CA5F6F" w:rsidRDefault="00326CE6" w:rsidP="00C55557">
            <w:pPr>
              <w:rPr>
                <w:rFonts w:ascii="Calibri" w:hAnsi="Calibri"/>
                <w:color w:val="000000"/>
                <w:sz w:val="24"/>
                <w:szCs w:val="24"/>
              </w:rPr>
            </w:pPr>
            <w:r w:rsidRPr="00CA5F6F">
              <w:rPr>
                <w:rFonts w:ascii="Calibri" w:hAnsi="Calibri"/>
                <w:color w:val="000000"/>
                <w:sz w:val="24"/>
                <w:szCs w:val="24"/>
              </w:rPr>
              <w:t>The Scenic Road</w:t>
            </w:r>
          </w:p>
        </w:tc>
        <w:tc>
          <w:tcPr>
            <w:tcW w:w="2835" w:type="dxa"/>
            <w:vAlign w:val="bottom"/>
          </w:tcPr>
          <w:p w14:paraId="1151A3B7"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Hill climb, rough surface, narrow</w:t>
            </w:r>
          </w:p>
        </w:tc>
      </w:tr>
      <w:tr w:rsidR="00CC206B" w:rsidRPr="003B65B9" w14:paraId="0B7CDBB8" w14:textId="77777777" w:rsidTr="00C55557">
        <w:tc>
          <w:tcPr>
            <w:tcW w:w="1274" w:type="dxa"/>
          </w:tcPr>
          <w:p w14:paraId="697B55EB" w14:textId="77777777" w:rsidR="00CC206B" w:rsidRPr="00CA5F6F" w:rsidRDefault="00326CE6" w:rsidP="00B937B7">
            <w:pPr>
              <w:jc w:val="center"/>
              <w:rPr>
                <w:sz w:val="24"/>
                <w:szCs w:val="24"/>
              </w:rPr>
            </w:pPr>
            <w:r w:rsidRPr="00CA5F6F">
              <w:rPr>
                <w:sz w:val="24"/>
                <w:szCs w:val="24"/>
              </w:rPr>
              <w:lastRenderedPageBreak/>
              <w:t>4800m</w:t>
            </w:r>
          </w:p>
        </w:tc>
        <w:tc>
          <w:tcPr>
            <w:tcW w:w="1217" w:type="dxa"/>
          </w:tcPr>
          <w:p w14:paraId="3B9BFDF9" w14:textId="38ED5381" w:rsidR="00CC206B" w:rsidRPr="00CA5F6F" w:rsidRDefault="00C55557" w:rsidP="00A3001F">
            <w:pPr>
              <w:jc w:val="center"/>
              <w:rPr>
                <w:sz w:val="24"/>
                <w:szCs w:val="24"/>
              </w:rPr>
            </w:pPr>
            <w:r>
              <w:rPr>
                <w:sz w:val="24"/>
                <w:szCs w:val="24"/>
              </w:rPr>
              <w:t>31.8</w:t>
            </w:r>
          </w:p>
        </w:tc>
        <w:tc>
          <w:tcPr>
            <w:tcW w:w="1286" w:type="dxa"/>
          </w:tcPr>
          <w:p w14:paraId="6A6B1EFC" w14:textId="77777777" w:rsidR="00CC206B" w:rsidRPr="00CA5F6F" w:rsidRDefault="00326CE6" w:rsidP="00A3001F">
            <w:pPr>
              <w:jc w:val="center"/>
              <w:rPr>
                <w:sz w:val="24"/>
                <w:szCs w:val="24"/>
              </w:rPr>
            </w:pPr>
            <w:r w:rsidRPr="00CA5F6F">
              <w:rPr>
                <w:sz w:val="24"/>
                <w:szCs w:val="24"/>
              </w:rPr>
              <w:t>Stop</w:t>
            </w:r>
          </w:p>
        </w:tc>
        <w:tc>
          <w:tcPr>
            <w:tcW w:w="3063" w:type="dxa"/>
          </w:tcPr>
          <w:p w14:paraId="2A90881C" w14:textId="77777777" w:rsidR="00CC206B" w:rsidRPr="00CA5F6F" w:rsidRDefault="00326CE6" w:rsidP="00C55557">
            <w:pPr>
              <w:rPr>
                <w:rFonts w:ascii="Calibri" w:hAnsi="Calibri"/>
                <w:color w:val="000000"/>
                <w:sz w:val="24"/>
                <w:szCs w:val="24"/>
              </w:rPr>
            </w:pPr>
            <w:r w:rsidRPr="00CA5F6F">
              <w:rPr>
                <w:rFonts w:ascii="Calibri" w:hAnsi="Calibri"/>
                <w:color w:val="000000"/>
                <w:sz w:val="24"/>
                <w:szCs w:val="24"/>
              </w:rPr>
              <w:t>Marie Byles Lookout</w:t>
            </w:r>
          </w:p>
        </w:tc>
        <w:tc>
          <w:tcPr>
            <w:tcW w:w="2835" w:type="dxa"/>
            <w:vAlign w:val="bottom"/>
          </w:tcPr>
          <w:p w14:paraId="05C2567E" w14:textId="77777777" w:rsidR="00CC206B" w:rsidRPr="00CA5F6F" w:rsidRDefault="00326CE6" w:rsidP="00AA7A9F">
            <w:pPr>
              <w:rPr>
                <w:rFonts w:ascii="Calibri" w:hAnsi="Calibri"/>
                <w:color w:val="000000"/>
                <w:sz w:val="24"/>
                <w:szCs w:val="24"/>
              </w:rPr>
            </w:pPr>
            <w:r w:rsidRPr="00CA5F6F">
              <w:rPr>
                <w:rFonts w:ascii="Calibri" w:hAnsi="Calibri"/>
                <w:color w:val="000000"/>
                <w:sz w:val="24"/>
                <w:szCs w:val="24"/>
              </w:rPr>
              <w:t>Regroup and fill water from tape.  There is bush for nature calls</w:t>
            </w:r>
          </w:p>
        </w:tc>
      </w:tr>
      <w:tr w:rsidR="00CC206B" w:rsidRPr="003B65B9" w14:paraId="4B107AF3" w14:textId="77777777" w:rsidTr="00CC206B">
        <w:tc>
          <w:tcPr>
            <w:tcW w:w="1274" w:type="dxa"/>
          </w:tcPr>
          <w:p w14:paraId="5005E14F" w14:textId="77777777" w:rsidR="00CC206B" w:rsidRPr="00CA5F6F" w:rsidRDefault="00326CE6" w:rsidP="000A4591">
            <w:pPr>
              <w:jc w:val="center"/>
              <w:rPr>
                <w:sz w:val="24"/>
                <w:szCs w:val="24"/>
              </w:rPr>
            </w:pPr>
            <w:r w:rsidRPr="00CA5F6F">
              <w:rPr>
                <w:sz w:val="24"/>
                <w:szCs w:val="24"/>
              </w:rPr>
              <w:t>1500m</w:t>
            </w:r>
          </w:p>
        </w:tc>
        <w:tc>
          <w:tcPr>
            <w:tcW w:w="1217" w:type="dxa"/>
          </w:tcPr>
          <w:p w14:paraId="0CA167C6" w14:textId="5CC6290C" w:rsidR="00CC206B" w:rsidRPr="00CA5F6F" w:rsidRDefault="00C55557" w:rsidP="00CC5C43">
            <w:pPr>
              <w:jc w:val="center"/>
              <w:rPr>
                <w:sz w:val="24"/>
                <w:szCs w:val="24"/>
              </w:rPr>
            </w:pPr>
            <w:r>
              <w:rPr>
                <w:sz w:val="24"/>
                <w:szCs w:val="24"/>
              </w:rPr>
              <w:t>33.3</w:t>
            </w:r>
          </w:p>
        </w:tc>
        <w:tc>
          <w:tcPr>
            <w:tcW w:w="1286" w:type="dxa"/>
          </w:tcPr>
          <w:p w14:paraId="2716C2C4" w14:textId="77777777" w:rsidR="00CC206B" w:rsidRPr="00CA5F6F" w:rsidRDefault="00326CE6" w:rsidP="00CC5C43">
            <w:pPr>
              <w:jc w:val="center"/>
              <w:rPr>
                <w:sz w:val="24"/>
                <w:szCs w:val="24"/>
              </w:rPr>
            </w:pPr>
            <w:r w:rsidRPr="00CA5F6F">
              <w:rPr>
                <w:sz w:val="24"/>
                <w:szCs w:val="24"/>
              </w:rPr>
              <w:t>Right</w:t>
            </w:r>
          </w:p>
        </w:tc>
        <w:tc>
          <w:tcPr>
            <w:tcW w:w="3063" w:type="dxa"/>
            <w:vAlign w:val="bottom"/>
          </w:tcPr>
          <w:p w14:paraId="2F3A96A5"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Wards Hill Road</w:t>
            </w:r>
          </w:p>
        </w:tc>
        <w:tc>
          <w:tcPr>
            <w:tcW w:w="2835" w:type="dxa"/>
            <w:vAlign w:val="bottom"/>
          </w:tcPr>
          <w:p w14:paraId="75B20FAE" w14:textId="77777777" w:rsidR="00CC206B" w:rsidRPr="00CA5F6F" w:rsidRDefault="00CC206B">
            <w:pPr>
              <w:rPr>
                <w:rFonts w:ascii="Calibri" w:hAnsi="Calibri"/>
                <w:color w:val="000000"/>
                <w:sz w:val="24"/>
                <w:szCs w:val="24"/>
              </w:rPr>
            </w:pPr>
          </w:p>
        </w:tc>
      </w:tr>
      <w:tr w:rsidR="00CC206B" w:rsidRPr="003B65B9" w14:paraId="2A6460AC" w14:textId="77777777" w:rsidTr="00CC206B">
        <w:tc>
          <w:tcPr>
            <w:tcW w:w="1274" w:type="dxa"/>
          </w:tcPr>
          <w:p w14:paraId="5249961E" w14:textId="77777777" w:rsidR="00CC206B" w:rsidRPr="00CA5F6F" w:rsidRDefault="00326CE6" w:rsidP="00D53700">
            <w:pPr>
              <w:jc w:val="center"/>
              <w:rPr>
                <w:sz w:val="24"/>
                <w:szCs w:val="24"/>
              </w:rPr>
            </w:pPr>
            <w:r w:rsidRPr="00CA5F6F">
              <w:rPr>
                <w:sz w:val="24"/>
                <w:szCs w:val="24"/>
              </w:rPr>
              <w:t>1100m</w:t>
            </w:r>
          </w:p>
        </w:tc>
        <w:tc>
          <w:tcPr>
            <w:tcW w:w="1217" w:type="dxa"/>
          </w:tcPr>
          <w:p w14:paraId="6C10CE91" w14:textId="70577912" w:rsidR="00CC206B" w:rsidRPr="00CA5F6F" w:rsidRDefault="00C55557" w:rsidP="00A3001F">
            <w:pPr>
              <w:jc w:val="center"/>
              <w:rPr>
                <w:sz w:val="24"/>
                <w:szCs w:val="24"/>
              </w:rPr>
            </w:pPr>
            <w:r>
              <w:rPr>
                <w:sz w:val="24"/>
                <w:szCs w:val="24"/>
              </w:rPr>
              <w:t>34.4</w:t>
            </w:r>
          </w:p>
        </w:tc>
        <w:tc>
          <w:tcPr>
            <w:tcW w:w="1286" w:type="dxa"/>
          </w:tcPr>
          <w:p w14:paraId="5BD1906D" w14:textId="77777777" w:rsidR="00CC206B" w:rsidRPr="00CA5F6F" w:rsidRDefault="00326CE6" w:rsidP="00A3001F">
            <w:pPr>
              <w:jc w:val="center"/>
              <w:rPr>
                <w:sz w:val="24"/>
                <w:szCs w:val="24"/>
              </w:rPr>
            </w:pPr>
            <w:r w:rsidRPr="00CA5F6F">
              <w:rPr>
                <w:sz w:val="24"/>
                <w:szCs w:val="24"/>
              </w:rPr>
              <w:t>Straight</w:t>
            </w:r>
          </w:p>
        </w:tc>
        <w:tc>
          <w:tcPr>
            <w:tcW w:w="3063" w:type="dxa"/>
            <w:vAlign w:val="bottom"/>
          </w:tcPr>
          <w:p w14:paraId="119E9A44" w14:textId="77777777" w:rsidR="00CC206B" w:rsidRPr="00CA5F6F" w:rsidRDefault="00326CE6" w:rsidP="00AA7A9F">
            <w:pPr>
              <w:rPr>
                <w:rFonts w:ascii="Calibri" w:hAnsi="Calibri"/>
                <w:color w:val="000000"/>
                <w:sz w:val="24"/>
                <w:szCs w:val="24"/>
              </w:rPr>
            </w:pPr>
            <w:r w:rsidRPr="00CA5F6F">
              <w:rPr>
                <w:rFonts w:ascii="Calibri" w:hAnsi="Calibri"/>
                <w:color w:val="000000"/>
                <w:sz w:val="24"/>
                <w:szCs w:val="24"/>
              </w:rPr>
              <w:t>Wards Hill Road</w:t>
            </w:r>
          </w:p>
        </w:tc>
        <w:tc>
          <w:tcPr>
            <w:tcW w:w="2835" w:type="dxa"/>
            <w:vAlign w:val="bottom"/>
          </w:tcPr>
          <w:p w14:paraId="0C90CF10" w14:textId="77777777" w:rsidR="00CC206B" w:rsidRPr="00CA5F6F" w:rsidRDefault="00326CE6">
            <w:pPr>
              <w:rPr>
                <w:rFonts w:ascii="Calibri" w:hAnsi="Calibri"/>
                <w:color w:val="000000"/>
                <w:sz w:val="24"/>
                <w:szCs w:val="24"/>
              </w:rPr>
            </w:pPr>
            <w:r w:rsidRPr="00CA5F6F">
              <w:rPr>
                <w:rFonts w:ascii="Calibri" w:hAnsi="Calibri"/>
                <w:color w:val="000000"/>
                <w:sz w:val="24"/>
                <w:szCs w:val="24"/>
              </w:rPr>
              <w:t>Steep decent 20% plus</w:t>
            </w:r>
          </w:p>
        </w:tc>
      </w:tr>
      <w:tr w:rsidR="00CC206B" w:rsidRPr="003B65B9" w14:paraId="2E18C57C" w14:textId="77777777" w:rsidTr="00CC206B">
        <w:tc>
          <w:tcPr>
            <w:tcW w:w="1274" w:type="dxa"/>
          </w:tcPr>
          <w:p w14:paraId="67DD6160" w14:textId="77777777" w:rsidR="00CC206B" w:rsidRPr="00CA5F6F" w:rsidRDefault="00326CE6" w:rsidP="00B937B7">
            <w:pPr>
              <w:jc w:val="center"/>
              <w:rPr>
                <w:sz w:val="24"/>
                <w:szCs w:val="24"/>
              </w:rPr>
            </w:pPr>
            <w:r w:rsidRPr="00CA5F6F">
              <w:rPr>
                <w:sz w:val="24"/>
                <w:szCs w:val="24"/>
              </w:rPr>
              <w:t>300m</w:t>
            </w:r>
          </w:p>
        </w:tc>
        <w:tc>
          <w:tcPr>
            <w:tcW w:w="1217" w:type="dxa"/>
          </w:tcPr>
          <w:p w14:paraId="32ED973D" w14:textId="779FB2E6" w:rsidR="00CC206B" w:rsidRPr="00CA5F6F" w:rsidRDefault="00C55557" w:rsidP="00A3001F">
            <w:pPr>
              <w:jc w:val="center"/>
              <w:rPr>
                <w:sz w:val="24"/>
                <w:szCs w:val="24"/>
              </w:rPr>
            </w:pPr>
            <w:r>
              <w:rPr>
                <w:sz w:val="24"/>
                <w:szCs w:val="24"/>
              </w:rPr>
              <w:t>34.7</w:t>
            </w:r>
          </w:p>
        </w:tc>
        <w:tc>
          <w:tcPr>
            <w:tcW w:w="1286" w:type="dxa"/>
          </w:tcPr>
          <w:p w14:paraId="5FCFC032" w14:textId="77777777" w:rsidR="00CC206B" w:rsidRPr="00CA5F6F" w:rsidRDefault="00326CE6" w:rsidP="00A3001F">
            <w:pPr>
              <w:jc w:val="center"/>
              <w:rPr>
                <w:sz w:val="24"/>
                <w:szCs w:val="24"/>
              </w:rPr>
            </w:pPr>
            <w:r w:rsidRPr="00CA5F6F">
              <w:rPr>
                <w:sz w:val="24"/>
                <w:szCs w:val="24"/>
              </w:rPr>
              <w:t>Straight</w:t>
            </w:r>
          </w:p>
        </w:tc>
        <w:tc>
          <w:tcPr>
            <w:tcW w:w="3063" w:type="dxa"/>
          </w:tcPr>
          <w:p w14:paraId="400D317B" w14:textId="77777777" w:rsidR="00CC206B" w:rsidRPr="00CA5F6F" w:rsidRDefault="00326CE6" w:rsidP="009C100F">
            <w:pPr>
              <w:rPr>
                <w:rFonts w:ascii="Calibri" w:hAnsi="Calibri"/>
                <w:color w:val="000000"/>
                <w:sz w:val="24"/>
                <w:szCs w:val="24"/>
              </w:rPr>
            </w:pPr>
            <w:r w:rsidRPr="00CA5F6F">
              <w:rPr>
                <w:rFonts w:ascii="Calibri" w:hAnsi="Calibri"/>
                <w:color w:val="000000"/>
                <w:sz w:val="24"/>
                <w:szCs w:val="24"/>
              </w:rPr>
              <w:t>Wards Hill Road</w:t>
            </w:r>
          </w:p>
        </w:tc>
        <w:tc>
          <w:tcPr>
            <w:tcW w:w="2835" w:type="dxa"/>
          </w:tcPr>
          <w:p w14:paraId="55300410" w14:textId="77777777" w:rsidR="00CC206B" w:rsidRPr="00CA5F6F" w:rsidRDefault="00326CE6" w:rsidP="009C100F">
            <w:pPr>
              <w:rPr>
                <w:sz w:val="24"/>
                <w:szCs w:val="24"/>
              </w:rPr>
            </w:pPr>
            <w:r w:rsidRPr="00CA5F6F">
              <w:rPr>
                <w:sz w:val="24"/>
                <w:szCs w:val="24"/>
              </w:rPr>
              <w:t>Steep left hairpin 15kmph</w:t>
            </w:r>
          </w:p>
        </w:tc>
      </w:tr>
      <w:tr w:rsidR="00CC206B" w:rsidRPr="003B65B9" w14:paraId="1541F3C8" w14:textId="77777777" w:rsidTr="00CC206B">
        <w:tc>
          <w:tcPr>
            <w:tcW w:w="1274" w:type="dxa"/>
          </w:tcPr>
          <w:p w14:paraId="075D0090" w14:textId="77777777" w:rsidR="00CC206B" w:rsidRPr="00CA5F6F" w:rsidRDefault="00CA5F6F" w:rsidP="00B937B7">
            <w:pPr>
              <w:jc w:val="center"/>
              <w:rPr>
                <w:sz w:val="24"/>
                <w:szCs w:val="24"/>
              </w:rPr>
            </w:pPr>
            <w:r w:rsidRPr="00CA5F6F">
              <w:rPr>
                <w:sz w:val="24"/>
                <w:szCs w:val="24"/>
              </w:rPr>
              <w:t>100m</w:t>
            </w:r>
          </w:p>
        </w:tc>
        <w:tc>
          <w:tcPr>
            <w:tcW w:w="1217" w:type="dxa"/>
          </w:tcPr>
          <w:p w14:paraId="15EB57FA" w14:textId="12206C3B" w:rsidR="00CC206B" w:rsidRPr="00CA5F6F" w:rsidRDefault="00C55557" w:rsidP="00A3001F">
            <w:pPr>
              <w:jc w:val="center"/>
              <w:rPr>
                <w:sz w:val="24"/>
                <w:szCs w:val="24"/>
              </w:rPr>
            </w:pPr>
            <w:r>
              <w:rPr>
                <w:sz w:val="24"/>
                <w:szCs w:val="24"/>
              </w:rPr>
              <w:t>34.8</w:t>
            </w:r>
          </w:p>
        </w:tc>
        <w:tc>
          <w:tcPr>
            <w:tcW w:w="1286" w:type="dxa"/>
          </w:tcPr>
          <w:p w14:paraId="009AC620" w14:textId="77777777" w:rsidR="00CC206B" w:rsidRPr="00CA5F6F" w:rsidRDefault="00CA5F6F" w:rsidP="00A3001F">
            <w:pPr>
              <w:jc w:val="center"/>
              <w:rPr>
                <w:sz w:val="24"/>
                <w:szCs w:val="24"/>
              </w:rPr>
            </w:pPr>
            <w:r w:rsidRPr="00CA5F6F">
              <w:rPr>
                <w:sz w:val="24"/>
                <w:szCs w:val="24"/>
              </w:rPr>
              <w:t>Straight</w:t>
            </w:r>
          </w:p>
        </w:tc>
        <w:tc>
          <w:tcPr>
            <w:tcW w:w="3063" w:type="dxa"/>
          </w:tcPr>
          <w:p w14:paraId="4CAF64DC" w14:textId="77777777" w:rsidR="00CC206B" w:rsidRPr="00CA5F6F" w:rsidRDefault="00CA5F6F" w:rsidP="009C100F">
            <w:pPr>
              <w:rPr>
                <w:rFonts w:ascii="Calibri" w:hAnsi="Calibri"/>
                <w:color w:val="000000"/>
                <w:sz w:val="24"/>
                <w:szCs w:val="24"/>
              </w:rPr>
            </w:pPr>
            <w:r w:rsidRPr="00CA5F6F">
              <w:rPr>
                <w:rFonts w:ascii="Calibri" w:hAnsi="Calibri"/>
                <w:color w:val="000000"/>
                <w:sz w:val="24"/>
                <w:szCs w:val="24"/>
              </w:rPr>
              <w:t>Wards Hill Road</w:t>
            </w:r>
          </w:p>
        </w:tc>
        <w:tc>
          <w:tcPr>
            <w:tcW w:w="2835" w:type="dxa"/>
          </w:tcPr>
          <w:p w14:paraId="7FBD1E57" w14:textId="77777777" w:rsidR="00CC206B" w:rsidRPr="00CA5F6F" w:rsidRDefault="00CA5F6F" w:rsidP="009C100F">
            <w:pPr>
              <w:rPr>
                <w:sz w:val="24"/>
                <w:szCs w:val="24"/>
              </w:rPr>
            </w:pPr>
            <w:r w:rsidRPr="00CA5F6F">
              <w:rPr>
                <w:sz w:val="24"/>
                <w:szCs w:val="24"/>
              </w:rPr>
              <w:t>Steep right hairpin 25kmph</w:t>
            </w:r>
          </w:p>
        </w:tc>
      </w:tr>
      <w:tr w:rsidR="00CC206B" w:rsidRPr="003B65B9" w14:paraId="4638D58A" w14:textId="77777777" w:rsidTr="00CC206B">
        <w:tc>
          <w:tcPr>
            <w:tcW w:w="1274" w:type="dxa"/>
          </w:tcPr>
          <w:p w14:paraId="1E320305" w14:textId="77777777" w:rsidR="00CC206B" w:rsidRPr="00CA5F6F" w:rsidRDefault="00CA5F6F" w:rsidP="00B937B7">
            <w:pPr>
              <w:jc w:val="center"/>
              <w:rPr>
                <w:sz w:val="24"/>
                <w:szCs w:val="24"/>
              </w:rPr>
            </w:pPr>
            <w:r w:rsidRPr="00CA5F6F">
              <w:rPr>
                <w:sz w:val="24"/>
                <w:szCs w:val="24"/>
              </w:rPr>
              <w:t>700m</w:t>
            </w:r>
          </w:p>
        </w:tc>
        <w:tc>
          <w:tcPr>
            <w:tcW w:w="1217" w:type="dxa"/>
          </w:tcPr>
          <w:p w14:paraId="7FAA959A" w14:textId="156BD8EE" w:rsidR="00CC206B" w:rsidRPr="00CA5F6F" w:rsidRDefault="00C55557" w:rsidP="00A3001F">
            <w:pPr>
              <w:jc w:val="center"/>
              <w:rPr>
                <w:sz w:val="24"/>
                <w:szCs w:val="24"/>
              </w:rPr>
            </w:pPr>
            <w:r>
              <w:rPr>
                <w:sz w:val="24"/>
                <w:szCs w:val="24"/>
              </w:rPr>
              <w:t>35.5</w:t>
            </w:r>
          </w:p>
        </w:tc>
        <w:tc>
          <w:tcPr>
            <w:tcW w:w="1286" w:type="dxa"/>
          </w:tcPr>
          <w:p w14:paraId="4E3A3D64" w14:textId="77777777" w:rsidR="00CC206B" w:rsidRPr="00CA5F6F" w:rsidRDefault="00CA5F6F" w:rsidP="00A3001F">
            <w:pPr>
              <w:jc w:val="center"/>
              <w:rPr>
                <w:sz w:val="24"/>
                <w:szCs w:val="24"/>
              </w:rPr>
            </w:pPr>
            <w:r w:rsidRPr="00CA5F6F">
              <w:rPr>
                <w:sz w:val="24"/>
                <w:szCs w:val="24"/>
              </w:rPr>
              <w:t>Stop</w:t>
            </w:r>
          </w:p>
        </w:tc>
        <w:tc>
          <w:tcPr>
            <w:tcW w:w="3063" w:type="dxa"/>
          </w:tcPr>
          <w:p w14:paraId="2B51F654" w14:textId="77777777" w:rsidR="00CC206B" w:rsidRPr="00CA5F6F" w:rsidRDefault="00CA5F6F" w:rsidP="009C100F">
            <w:pPr>
              <w:rPr>
                <w:rFonts w:ascii="Calibri" w:hAnsi="Calibri"/>
                <w:color w:val="000000"/>
                <w:sz w:val="24"/>
                <w:szCs w:val="24"/>
              </w:rPr>
            </w:pPr>
            <w:r w:rsidRPr="00CA5F6F">
              <w:rPr>
                <w:rFonts w:ascii="Calibri" w:hAnsi="Calibri"/>
                <w:color w:val="000000"/>
                <w:sz w:val="24"/>
                <w:szCs w:val="24"/>
              </w:rPr>
              <w:t>Empire Bay Drive</w:t>
            </w:r>
          </w:p>
        </w:tc>
        <w:tc>
          <w:tcPr>
            <w:tcW w:w="2835" w:type="dxa"/>
          </w:tcPr>
          <w:p w14:paraId="0263B58F" w14:textId="77777777" w:rsidR="00CC206B" w:rsidRPr="00CA5F6F" w:rsidRDefault="00CA5F6F" w:rsidP="009C100F">
            <w:pPr>
              <w:rPr>
                <w:sz w:val="24"/>
                <w:szCs w:val="24"/>
              </w:rPr>
            </w:pPr>
            <w:r w:rsidRPr="00CA5F6F">
              <w:rPr>
                <w:sz w:val="24"/>
                <w:szCs w:val="24"/>
              </w:rPr>
              <w:t>Regroup before intersection, give way to traffic</w:t>
            </w:r>
          </w:p>
        </w:tc>
      </w:tr>
      <w:tr w:rsidR="00CC206B" w:rsidRPr="003B65B9" w14:paraId="6D324A7E" w14:textId="77777777" w:rsidTr="00CC206B">
        <w:tc>
          <w:tcPr>
            <w:tcW w:w="1274" w:type="dxa"/>
          </w:tcPr>
          <w:p w14:paraId="0D64D785" w14:textId="77777777" w:rsidR="00CC206B" w:rsidRPr="00CA5F6F" w:rsidRDefault="00CA5F6F" w:rsidP="00B937B7">
            <w:pPr>
              <w:jc w:val="center"/>
              <w:rPr>
                <w:sz w:val="24"/>
                <w:szCs w:val="24"/>
              </w:rPr>
            </w:pPr>
            <w:r w:rsidRPr="00CA5F6F">
              <w:rPr>
                <w:sz w:val="24"/>
                <w:szCs w:val="24"/>
              </w:rPr>
              <w:t>0.0m</w:t>
            </w:r>
          </w:p>
        </w:tc>
        <w:tc>
          <w:tcPr>
            <w:tcW w:w="1217" w:type="dxa"/>
          </w:tcPr>
          <w:p w14:paraId="70ACBF43" w14:textId="35601E31" w:rsidR="00CC206B" w:rsidRPr="00CA5F6F" w:rsidRDefault="00C55557" w:rsidP="00A3001F">
            <w:pPr>
              <w:jc w:val="center"/>
              <w:rPr>
                <w:sz w:val="24"/>
                <w:szCs w:val="24"/>
              </w:rPr>
            </w:pPr>
            <w:r>
              <w:rPr>
                <w:sz w:val="24"/>
                <w:szCs w:val="24"/>
              </w:rPr>
              <w:t>35.5</w:t>
            </w:r>
          </w:p>
        </w:tc>
        <w:tc>
          <w:tcPr>
            <w:tcW w:w="1286" w:type="dxa"/>
          </w:tcPr>
          <w:p w14:paraId="2E326527" w14:textId="77777777" w:rsidR="00CC206B" w:rsidRPr="00CA5F6F" w:rsidRDefault="00CA5F6F" w:rsidP="00A3001F">
            <w:pPr>
              <w:jc w:val="center"/>
              <w:rPr>
                <w:sz w:val="24"/>
                <w:szCs w:val="24"/>
              </w:rPr>
            </w:pPr>
            <w:r w:rsidRPr="00CA5F6F">
              <w:rPr>
                <w:sz w:val="24"/>
                <w:szCs w:val="24"/>
              </w:rPr>
              <w:t>Right</w:t>
            </w:r>
          </w:p>
        </w:tc>
        <w:tc>
          <w:tcPr>
            <w:tcW w:w="3063" w:type="dxa"/>
          </w:tcPr>
          <w:p w14:paraId="5E5F4DBA" w14:textId="77777777" w:rsidR="00CC206B" w:rsidRPr="00CA5F6F" w:rsidRDefault="00CA5F6F" w:rsidP="009C100F">
            <w:pPr>
              <w:rPr>
                <w:rFonts w:ascii="Calibri" w:hAnsi="Calibri"/>
                <w:color w:val="000000"/>
                <w:sz w:val="24"/>
                <w:szCs w:val="24"/>
              </w:rPr>
            </w:pPr>
            <w:r w:rsidRPr="00CA5F6F">
              <w:rPr>
                <w:rFonts w:ascii="Calibri" w:hAnsi="Calibri"/>
                <w:color w:val="000000"/>
                <w:sz w:val="24"/>
                <w:szCs w:val="24"/>
              </w:rPr>
              <w:t>Empire Bay Drive</w:t>
            </w:r>
          </w:p>
        </w:tc>
        <w:tc>
          <w:tcPr>
            <w:tcW w:w="2835" w:type="dxa"/>
          </w:tcPr>
          <w:p w14:paraId="0935BA21" w14:textId="77777777" w:rsidR="00CC206B" w:rsidRPr="00CA5F6F" w:rsidRDefault="00CA5F6F" w:rsidP="009C100F">
            <w:pPr>
              <w:rPr>
                <w:sz w:val="24"/>
                <w:szCs w:val="24"/>
              </w:rPr>
            </w:pPr>
            <w:r w:rsidRPr="00CA5F6F">
              <w:rPr>
                <w:sz w:val="24"/>
                <w:szCs w:val="24"/>
              </w:rPr>
              <w:t>Main road, good shoulder, cycle lane</w:t>
            </w:r>
          </w:p>
        </w:tc>
      </w:tr>
      <w:tr w:rsidR="00CC206B" w:rsidRPr="003B65B9" w14:paraId="6634CA19" w14:textId="77777777" w:rsidTr="00CC206B">
        <w:tc>
          <w:tcPr>
            <w:tcW w:w="1274" w:type="dxa"/>
          </w:tcPr>
          <w:p w14:paraId="3D60C10E" w14:textId="77777777" w:rsidR="00CC206B" w:rsidRPr="00CA5F6F" w:rsidRDefault="00CA5F6F" w:rsidP="00B937B7">
            <w:pPr>
              <w:jc w:val="center"/>
              <w:rPr>
                <w:sz w:val="24"/>
                <w:szCs w:val="24"/>
              </w:rPr>
            </w:pPr>
            <w:r w:rsidRPr="00CA5F6F">
              <w:rPr>
                <w:sz w:val="24"/>
                <w:szCs w:val="24"/>
              </w:rPr>
              <w:t>5700m</w:t>
            </w:r>
          </w:p>
        </w:tc>
        <w:tc>
          <w:tcPr>
            <w:tcW w:w="1217" w:type="dxa"/>
          </w:tcPr>
          <w:p w14:paraId="43DB0489" w14:textId="6D97A00F" w:rsidR="00CC206B" w:rsidRPr="00CA5F6F" w:rsidRDefault="00C55557" w:rsidP="00C55557">
            <w:pPr>
              <w:jc w:val="center"/>
              <w:rPr>
                <w:sz w:val="24"/>
                <w:szCs w:val="24"/>
              </w:rPr>
            </w:pPr>
            <w:r>
              <w:rPr>
                <w:sz w:val="24"/>
                <w:szCs w:val="24"/>
              </w:rPr>
              <w:t>41.2</w:t>
            </w:r>
          </w:p>
        </w:tc>
        <w:tc>
          <w:tcPr>
            <w:tcW w:w="1286" w:type="dxa"/>
          </w:tcPr>
          <w:p w14:paraId="4449DC6D" w14:textId="77777777" w:rsidR="00CC206B" w:rsidRPr="00CA5F6F" w:rsidRDefault="00CA5F6F" w:rsidP="00A3001F">
            <w:pPr>
              <w:jc w:val="center"/>
              <w:rPr>
                <w:sz w:val="24"/>
                <w:szCs w:val="24"/>
              </w:rPr>
            </w:pPr>
            <w:r w:rsidRPr="00CA5F6F">
              <w:rPr>
                <w:sz w:val="24"/>
                <w:szCs w:val="24"/>
              </w:rPr>
              <w:t>Straight</w:t>
            </w:r>
          </w:p>
        </w:tc>
        <w:tc>
          <w:tcPr>
            <w:tcW w:w="3063" w:type="dxa"/>
          </w:tcPr>
          <w:p w14:paraId="609A2793" w14:textId="77777777" w:rsidR="00CC206B" w:rsidRPr="00CA5F6F" w:rsidRDefault="00CA5F6F" w:rsidP="009C100F">
            <w:pPr>
              <w:rPr>
                <w:rFonts w:ascii="Calibri" w:hAnsi="Calibri"/>
                <w:color w:val="000000"/>
                <w:sz w:val="24"/>
                <w:szCs w:val="24"/>
              </w:rPr>
            </w:pPr>
            <w:r w:rsidRPr="00CA5F6F">
              <w:rPr>
                <w:rFonts w:ascii="Calibri" w:hAnsi="Calibri"/>
                <w:color w:val="000000"/>
                <w:sz w:val="24"/>
                <w:szCs w:val="24"/>
              </w:rPr>
              <w:t>Empire Bay Drive</w:t>
            </w:r>
          </w:p>
        </w:tc>
        <w:tc>
          <w:tcPr>
            <w:tcW w:w="2835" w:type="dxa"/>
          </w:tcPr>
          <w:p w14:paraId="14ED1469" w14:textId="77777777" w:rsidR="00CC206B" w:rsidRPr="00CA5F6F" w:rsidRDefault="00CA5F6F" w:rsidP="009C100F">
            <w:pPr>
              <w:rPr>
                <w:sz w:val="24"/>
                <w:szCs w:val="24"/>
              </w:rPr>
            </w:pPr>
            <w:r w:rsidRPr="00CA5F6F">
              <w:rPr>
                <w:sz w:val="24"/>
                <w:szCs w:val="24"/>
              </w:rPr>
              <w:t>Straight through at roundabout</w:t>
            </w:r>
          </w:p>
        </w:tc>
      </w:tr>
      <w:tr w:rsidR="00CC206B" w:rsidRPr="003B65B9" w14:paraId="3AD5F11C" w14:textId="77777777" w:rsidTr="00CC206B">
        <w:tc>
          <w:tcPr>
            <w:tcW w:w="1274" w:type="dxa"/>
          </w:tcPr>
          <w:p w14:paraId="123A05A4" w14:textId="77777777" w:rsidR="00CC206B" w:rsidRPr="00CA5F6F" w:rsidRDefault="00CA5F6F" w:rsidP="00B937B7">
            <w:pPr>
              <w:jc w:val="center"/>
              <w:rPr>
                <w:sz w:val="24"/>
                <w:szCs w:val="24"/>
              </w:rPr>
            </w:pPr>
            <w:r w:rsidRPr="00CA5F6F">
              <w:rPr>
                <w:sz w:val="24"/>
                <w:szCs w:val="24"/>
              </w:rPr>
              <w:t>400m</w:t>
            </w:r>
          </w:p>
        </w:tc>
        <w:tc>
          <w:tcPr>
            <w:tcW w:w="1217" w:type="dxa"/>
          </w:tcPr>
          <w:p w14:paraId="56F70EE9" w14:textId="6E6989F6" w:rsidR="00CC206B" w:rsidRPr="00CA5F6F" w:rsidRDefault="00C55557" w:rsidP="00A3001F">
            <w:pPr>
              <w:jc w:val="center"/>
              <w:rPr>
                <w:sz w:val="24"/>
                <w:szCs w:val="24"/>
              </w:rPr>
            </w:pPr>
            <w:r>
              <w:rPr>
                <w:sz w:val="24"/>
                <w:szCs w:val="24"/>
              </w:rPr>
              <w:t>41.6</w:t>
            </w:r>
          </w:p>
        </w:tc>
        <w:tc>
          <w:tcPr>
            <w:tcW w:w="1286" w:type="dxa"/>
          </w:tcPr>
          <w:p w14:paraId="5F03F289" w14:textId="77777777" w:rsidR="00CC206B" w:rsidRPr="00CA5F6F" w:rsidRDefault="00CA5F6F" w:rsidP="00A3001F">
            <w:pPr>
              <w:jc w:val="center"/>
              <w:rPr>
                <w:sz w:val="24"/>
                <w:szCs w:val="24"/>
                <w:highlight w:val="yellow"/>
              </w:rPr>
            </w:pPr>
            <w:r w:rsidRPr="00CA5F6F">
              <w:rPr>
                <w:sz w:val="24"/>
                <w:szCs w:val="24"/>
              </w:rPr>
              <w:t>Right</w:t>
            </w:r>
          </w:p>
        </w:tc>
        <w:tc>
          <w:tcPr>
            <w:tcW w:w="3063" w:type="dxa"/>
          </w:tcPr>
          <w:p w14:paraId="357C4F35" w14:textId="77777777" w:rsidR="00CC206B" w:rsidRPr="00CA5F6F" w:rsidRDefault="00CA5F6F" w:rsidP="009C100F">
            <w:pPr>
              <w:rPr>
                <w:rFonts w:ascii="Calibri" w:hAnsi="Calibri"/>
                <w:color w:val="000000"/>
                <w:sz w:val="24"/>
                <w:szCs w:val="24"/>
              </w:rPr>
            </w:pPr>
            <w:r w:rsidRPr="00CA5F6F">
              <w:rPr>
                <w:rFonts w:ascii="Calibri" w:hAnsi="Calibri"/>
                <w:color w:val="000000"/>
                <w:sz w:val="24"/>
                <w:szCs w:val="24"/>
              </w:rPr>
              <w:t>Avoca Drive</w:t>
            </w:r>
          </w:p>
        </w:tc>
        <w:tc>
          <w:tcPr>
            <w:tcW w:w="2835" w:type="dxa"/>
          </w:tcPr>
          <w:p w14:paraId="7CF76B22" w14:textId="77777777" w:rsidR="00CC206B" w:rsidRPr="00CA5F6F" w:rsidRDefault="00CA5F6F" w:rsidP="009C100F">
            <w:pPr>
              <w:rPr>
                <w:sz w:val="24"/>
                <w:szCs w:val="24"/>
              </w:rPr>
            </w:pPr>
            <w:r w:rsidRPr="00CA5F6F">
              <w:rPr>
                <w:sz w:val="24"/>
                <w:szCs w:val="24"/>
              </w:rPr>
              <w:t>Take right lane, turn right at roundabout, watch for traffic</w:t>
            </w:r>
          </w:p>
        </w:tc>
      </w:tr>
      <w:tr w:rsidR="00CC206B" w:rsidRPr="003B65B9" w14:paraId="6655B4A0" w14:textId="77777777" w:rsidTr="00CC206B">
        <w:tc>
          <w:tcPr>
            <w:tcW w:w="1274" w:type="dxa"/>
          </w:tcPr>
          <w:p w14:paraId="3C8F9F75" w14:textId="77777777" w:rsidR="00CC206B" w:rsidRPr="00CA5F6F" w:rsidRDefault="00CA5F6F" w:rsidP="00B937B7">
            <w:pPr>
              <w:jc w:val="center"/>
              <w:rPr>
                <w:sz w:val="24"/>
                <w:szCs w:val="24"/>
              </w:rPr>
            </w:pPr>
            <w:r w:rsidRPr="00CA5F6F">
              <w:rPr>
                <w:sz w:val="24"/>
                <w:szCs w:val="24"/>
              </w:rPr>
              <w:t>1900m</w:t>
            </w:r>
          </w:p>
        </w:tc>
        <w:tc>
          <w:tcPr>
            <w:tcW w:w="1217" w:type="dxa"/>
          </w:tcPr>
          <w:p w14:paraId="6CE50EA3" w14:textId="6ED935C3" w:rsidR="00CC206B" w:rsidRPr="00CA5F6F" w:rsidRDefault="00C55557" w:rsidP="00A3001F">
            <w:pPr>
              <w:jc w:val="center"/>
              <w:rPr>
                <w:sz w:val="24"/>
                <w:szCs w:val="24"/>
              </w:rPr>
            </w:pPr>
            <w:r>
              <w:rPr>
                <w:sz w:val="24"/>
                <w:szCs w:val="24"/>
              </w:rPr>
              <w:t>43.5</w:t>
            </w:r>
          </w:p>
        </w:tc>
        <w:tc>
          <w:tcPr>
            <w:tcW w:w="1286" w:type="dxa"/>
          </w:tcPr>
          <w:p w14:paraId="2A6F79D4" w14:textId="77777777" w:rsidR="00CC206B" w:rsidRPr="00CA5F6F" w:rsidRDefault="00CA5F6F" w:rsidP="00A3001F">
            <w:pPr>
              <w:jc w:val="center"/>
              <w:rPr>
                <w:sz w:val="24"/>
                <w:szCs w:val="24"/>
              </w:rPr>
            </w:pPr>
            <w:r w:rsidRPr="00CA5F6F">
              <w:rPr>
                <w:sz w:val="24"/>
                <w:szCs w:val="24"/>
              </w:rPr>
              <w:t>Straight</w:t>
            </w:r>
          </w:p>
        </w:tc>
        <w:tc>
          <w:tcPr>
            <w:tcW w:w="3063" w:type="dxa"/>
          </w:tcPr>
          <w:p w14:paraId="11A1822D" w14:textId="77777777" w:rsidR="00CC206B" w:rsidRPr="00CA5F6F" w:rsidRDefault="00CA5F6F" w:rsidP="005A5BDE">
            <w:pPr>
              <w:rPr>
                <w:rFonts w:ascii="Calibri" w:hAnsi="Calibri"/>
                <w:color w:val="000000"/>
                <w:sz w:val="24"/>
                <w:szCs w:val="24"/>
              </w:rPr>
            </w:pPr>
            <w:r w:rsidRPr="00CA5F6F">
              <w:rPr>
                <w:rFonts w:ascii="Calibri" w:hAnsi="Calibri"/>
                <w:color w:val="000000"/>
                <w:sz w:val="24"/>
                <w:szCs w:val="24"/>
              </w:rPr>
              <w:t>Scenic Highway</w:t>
            </w:r>
          </w:p>
        </w:tc>
        <w:tc>
          <w:tcPr>
            <w:tcW w:w="2835" w:type="dxa"/>
          </w:tcPr>
          <w:p w14:paraId="7C0BA8BF" w14:textId="77777777" w:rsidR="00CC206B" w:rsidRPr="00CA5F6F" w:rsidRDefault="00CA5F6F" w:rsidP="009C100F">
            <w:pPr>
              <w:rPr>
                <w:sz w:val="24"/>
                <w:szCs w:val="24"/>
              </w:rPr>
            </w:pPr>
            <w:r w:rsidRPr="00CA5F6F">
              <w:rPr>
                <w:sz w:val="24"/>
                <w:szCs w:val="24"/>
              </w:rPr>
              <w:t>Straight through at roundabout</w:t>
            </w:r>
          </w:p>
        </w:tc>
      </w:tr>
      <w:tr w:rsidR="00CC206B" w:rsidRPr="003B65B9" w14:paraId="00643D0D" w14:textId="77777777" w:rsidTr="00CC206B">
        <w:tc>
          <w:tcPr>
            <w:tcW w:w="1274" w:type="dxa"/>
          </w:tcPr>
          <w:p w14:paraId="00FF471B" w14:textId="77777777" w:rsidR="00CC206B" w:rsidRPr="00CA5F6F" w:rsidRDefault="00CA5F6F" w:rsidP="00B937B7">
            <w:pPr>
              <w:jc w:val="center"/>
              <w:rPr>
                <w:sz w:val="24"/>
                <w:szCs w:val="24"/>
              </w:rPr>
            </w:pPr>
            <w:r w:rsidRPr="00CA5F6F">
              <w:rPr>
                <w:sz w:val="24"/>
                <w:szCs w:val="24"/>
              </w:rPr>
              <w:t>2800m</w:t>
            </w:r>
          </w:p>
        </w:tc>
        <w:tc>
          <w:tcPr>
            <w:tcW w:w="1217" w:type="dxa"/>
          </w:tcPr>
          <w:p w14:paraId="5C577647" w14:textId="03BC9B03" w:rsidR="00CC206B" w:rsidRPr="00CA5F6F" w:rsidRDefault="00C55557" w:rsidP="00A3001F">
            <w:pPr>
              <w:jc w:val="center"/>
              <w:rPr>
                <w:sz w:val="24"/>
                <w:szCs w:val="24"/>
              </w:rPr>
            </w:pPr>
            <w:r>
              <w:rPr>
                <w:sz w:val="24"/>
                <w:szCs w:val="24"/>
              </w:rPr>
              <w:t>46.3</w:t>
            </w:r>
          </w:p>
        </w:tc>
        <w:tc>
          <w:tcPr>
            <w:tcW w:w="1286" w:type="dxa"/>
          </w:tcPr>
          <w:p w14:paraId="226166BA" w14:textId="77777777" w:rsidR="00CC206B" w:rsidRPr="00CA5F6F" w:rsidRDefault="00CA5F6F" w:rsidP="00A3001F">
            <w:pPr>
              <w:jc w:val="center"/>
              <w:rPr>
                <w:sz w:val="24"/>
                <w:szCs w:val="24"/>
              </w:rPr>
            </w:pPr>
            <w:r w:rsidRPr="00CA5F6F">
              <w:rPr>
                <w:sz w:val="24"/>
                <w:szCs w:val="24"/>
              </w:rPr>
              <w:t>Straight</w:t>
            </w:r>
          </w:p>
        </w:tc>
        <w:tc>
          <w:tcPr>
            <w:tcW w:w="3063" w:type="dxa"/>
          </w:tcPr>
          <w:p w14:paraId="0DAE9FDA" w14:textId="77777777" w:rsidR="00CC206B" w:rsidRPr="00CA5F6F" w:rsidRDefault="00CA5F6F" w:rsidP="005A5BDE">
            <w:pPr>
              <w:rPr>
                <w:rFonts w:ascii="Calibri" w:hAnsi="Calibri"/>
                <w:color w:val="000000"/>
                <w:sz w:val="24"/>
                <w:szCs w:val="24"/>
              </w:rPr>
            </w:pPr>
            <w:r w:rsidRPr="00CA5F6F">
              <w:rPr>
                <w:rFonts w:ascii="Calibri" w:hAnsi="Calibri"/>
                <w:color w:val="000000"/>
                <w:sz w:val="24"/>
                <w:szCs w:val="24"/>
              </w:rPr>
              <w:t>Scenic Highway</w:t>
            </w:r>
          </w:p>
        </w:tc>
        <w:tc>
          <w:tcPr>
            <w:tcW w:w="2835" w:type="dxa"/>
          </w:tcPr>
          <w:p w14:paraId="7F371D19" w14:textId="77777777" w:rsidR="00CC206B" w:rsidRPr="00CA5F6F" w:rsidRDefault="00CA5F6F" w:rsidP="009C100F">
            <w:pPr>
              <w:rPr>
                <w:sz w:val="24"/>
                <w:szCs w:val="24"/>
              </w:rPr>
            </w:pPr>
            <w:r w:rsidRPr="00CA5F6F">
              <w:rPr>
                <w:sz w:val="24"/>
                <w:szCs w:val="24"/>
              </w:rPr>
              <w:t>Straight through at roundabout</w:t>
            </w:r>
          </w:p>
        </w:tc>
      </w:tr>
      <w:tr w:rsidR="00CC206B" w:rsidRPr="003B65B9" w14:paraId="7C06A415" w14:textId="77777777" w:rsidTr="00CC206B">
        <w:tc>
          <w:tcPr>
            <w:tcW w:w="1274" w:type="dxa"/>
          </w:tcPr>
          <w:p w14:paraId="2086BDAB" w14:textId="77777777" w:rsidR="00CC206B" w:rsidRPr="00CA5F6F" w:rsidRDefault="00CA5F6F" w:rsidP="00B937B7">
            <w:pPr>
              <w:jc w:val="center"/>
              <w:rPr>
                <w:sz w:val="24"/>
                <w:szCs w:val="24"/>
              </w:rPr>
            </w:pPr>
            <w:r w:rsidRPr="00CA5F6F">
              <w:rPr>
                <w:sz w:val="24"/>
                <w:szCs w:val="24"/>
              </w:rPr>
              <w:t>2800m</w:t>
            </w:r>
          </w:p>
        </w:tc>
        <w:tc>
          <w:tcPr>
            <w:tcW w:w="1217" w:type="dxa"/>
          </w:tcPr>
          <w:p w14:paraId="6C270776" w14:textId="65C2483C" w:rsidR="00CC206B" w:rsidRPr="00CA5F6F" w:rsidRDefault="00C55557" w:rsidP="00A3001F">
            <w:pPr>
              <w:jc w:val="center"/>
              <w:rPr>
                <w:sz w:val="24"/>
                <w:szCs w:val="24"/>
              </w:rPr>
            </w:pPr>
            <w:r>
              <w:rPr>
                <w:sz w:val="24"/>
                <w:szCs w:val="24"/>
              </w:rPr>
              <w:t>49.1</w:t>
            </w:r>
          </w:p>
        </w:tc>
        <w:tc>
          <w:tcPr>
            <w:tcW w:w="1286" w:type="dxa"/>
          </w:tcPr>
          <w:p w14:paraId="305626E4" w14:textId="77777777" w:rsidR="00CC206B" w:rsidRPr="00CA5F6F" w:rsidRDefault="00CA5F6F" w:rsidP="00A3001F">
            <w:pPr>
              <w:jc w:val="center"/>
              <w:rPr>
                <w:sz w:val="24"/>
                <w:szCs w:val="24"/>
              </w:rPr>
            </w:pPr>
            <w:r w:rsidRPr="00CA5F6F">
              <w:rPr>
                <w:sz w:val="24"/>
                <w:szCs w:val="24"/>
              </w:rPr>
              <w:t>Left</w:t>
            </w:r>
          </w:p>
        </w:tc>
        <w:tc>
          <w:tcPr>
            <w:tcW w:w="3063" w:type="dxa"/>
          </w:tcPr>
          <w:p w14:paraId="741EB764" w14:textId="77777777" w:rsidR="00CC206B" w:rsidRPr="00CA5F6F" w:rsidRDefault="00CA5F6F" w:rsidP="00087665">
            <w:pPr>
              <w:rPr>
                <w:rFonts w:ascii="Calibri" w:hAnsi="Calibri"/>
                <w:color w:val="000000"/>
                <w:sz w:val="24"/>
                <w:szCs w:val="24"/>
              </w:rPr>
            </w:pPr>
            <w:r w:rsidRPr="00CA5F6F">
              <w:rPr>
                <w:rFonts w:ascii="Calibri" w:hAnsi="Calibri"/>
                <w:color w:val="000000"/>
                <w:sz w:val="24"/>
                <w:szCs w:val="24"/>
              </w:rPr>
              <w:t>Kurrawyba Avenue</w:t>
            </w:r>
          </w:p>
        </w:tc>
        <w:tc>
          <w:tcPr>
            <w:tcW w:w="2835" w:type="dxa"/>
          </w:tcPr>
          <w:p w14:paraId="596E6ADE" w14:textId="77777777" w:rsidR="00CC206B" w:rsidRPr="00CA5F6F" w:rsidRDefault="00CA5F6F" w:rsidP="009C100F">
            <w:pPr>
              <w:rPr>
                <w:sz w:val="24"/>
                <w:szCs w:val="24"/>
              </w:rPr>
            </w:pPr>
            <w:r w:rsidRPr="00CA5F6F">
              <w:rPr>
                <w:sz w:val="24"/>
                <w:szCs w:val="24"/>
              </w:rPr>
              <w:t>Watch, pedestrian crossing</w:t>
            </w:r>
          </w:p>
        </w:tc>
      </w:tr>
      <w:tr w:rsidR="00CC206B" w:rsidRPr="003B65B9" w14:paraId="2581CE63" w14:textId="77777777" w:rsidTr="00CC206B">
        <w:tc>
          <w:tcPr>
            <w:tcW w:w="1274" w:type="dxa"/>
          </w:tcPr>
          <w:p w14:paraId="25D1A6E0" w14:textId="77777777" w:rsidR="00CC206B" w:rsidRPr="00CA5F6F" w:rsidRDefault="00CA5F6F" w:rsidP="00B937B7">
            <w:pPr>
              <w:jc w:val="center"/>
              <w:rPr>
                <w:sz w:val="24"/>
                <w:szCs w:val="24"/>
              </w:rPr>
            </w:pPr>
            <w:r w:rsidRPr="00CA5F6F">
              <w:rPr>
                <w:sz w:val="24"/>
                <w:szCs w:val="24"/>
              </w:rPr>
              <w:t>100m</w:t>
            </w:r>
          </w:p>
        </w:tc>
        <w:tc>
          <w:tcPr>
            <w:tcW w:w="1217" w:type="dxa"/>
          </w:tcPr>
          <w:p w14:paraId="76FBB2EB" w14:textId="0B3327E9" w:rsidR="00CC206B" w:rsidRPr="00CA5F6F" w:rsidRDefault="00C55557" w:rsidP="00A3001F">
            <w:pPr>
              <w:jc w:val="center"/>
              <w:rPr>
                <w:sz w:val="24"/>
                <w:szCs w:val="24"/>
              </w:rPr>
            </w:pPr>
            <w:r>
              <w:rPr>
                <w:sz w:val="24"/>
                <w:szCs w:val="24"/>
              </w:rPr>
              <w:t>49.2</w:t>
            </w:r>
          </w:p>
        </w:tc>
        <w:tc>
          <w:tcPr>
            <w:tcW w:w="1286" w:type="dxa"/>
          </w:tcPr>
          <w:p w14:paraId="310BCF84" w14:textId="77777777" w:rsidR="00CC206B" w:rsidRPr="00CA5F6F" w:rsidRDefault="00CA5F6F" w:rsidP="00A3001F">
            <w:pPr>
              <w:jc w:val="center"/>
              <w:rPr>
                <w:sz w:val="24"/>
                <w:szCs w:val="24"/>
              </w:rPr>
            </w:pPr>
            <w:r w:rsidRPr="00CA5F6F">
              <w:rPr>
                <w:sz w:val="24"/>
                <w:szCs w:val="24"/>
              </w:rPr>
              <w:t>Right</w:t>
            </w:r>
          </w:p>
        </w:tc>
        <w:tc>
          <w:tcPr>
            <w:tcW w:w="3063" w:type="dxa"/>
          </w:tcPr>
          <w:p w14:paraId="2D24D565" w14:textId="77777777" w:rsidR="00CC206B" w:rsidRPr="00CA5F6F" w:rsidRDefault="00CA5F6F" w:rsidP="00087665">
            <w:pPr>
              <w:rPr>
                <w:rFonts w:ascii="Calibri" w:hAnsi="Calibri"/>
                <w:color w:val="000000"/>
                <w:sz w:val="24"/>
                <w:szCs w:val="24"/>
              </w:rPr>
            </w:pPr>
            <w:r w:rsidRPr="00CA5F6F">
              <w:rPr>
                <w:rFonts w:ascii="Calibri" w:hAnsi="Calibri"/>
                <w:color w:val="000000"/>
                <w:sz w:val="24"/>
                <w:szCs w:val="24"/>
              </w:rPr>
              <w:t>Church Street</w:t>
            </w:r>
          </w:p>
        </w:tc>
        <w:tc>
          <w:tcPr>
            <w:tcW w:w="2835" w:type="dxa"/>
          </w:tcPr>
          <w:p w14:paraId="791B4061" w14:textId="77777777" w:rsidR="00CC206B" w:rsidRPr="00CA5F6F" w:rsidRDefault="00CA5F6F" w:rsidP="009C100F">
            <w:pPr>
              <w:rPr>
                <w:sz w:val="24"/>
                <w:szCs w:val="24"/>
              </w:rPr>
            </w:pPr>
            <w:r w:rsidRPr="00CA5F6F">
              <w:rPr>
                <w:sz w:val="24"/>
                <w:szCs w:val="24"/>
              </w:rPr>
              <w:t>Pedestrian crossing</w:t>
            </w:r>
          </w:p>
        </w:tc>
      </w:tr>
      <w:tr w:rsidR="00CC206B" w:rsidRPr="003B65B9" w14:paraId="00A05163" w14:textId="77777777" w:rsidTr="00CC206B">
        <w:tc>
          <w:tcPr>
            <w:tcW w:w="1274" w:type="dxa"/>
          </w:tcPr>
          <w:p w14:paraId="7FD77D42" w14:textId="77777777" w:rsidR="00CC206B" w:rsidRPr="00CA5F6F" w:rsidRDefault="00CA5F6F" w:rsidP="007D5890">
            <w:pPr>
              <w:jc w:val="center"/>
              <w:rPr>
                <w:sz w:val="24"/>
                <w:szCs w:val="24"/>
              </w:rPr>
            </w:pPr>
            <w:r w:rsidRPr="00CA5F6F">
              <w:rPr>
                <w:sz w:val="24"/>
                <w:szCs w:val="24"/>
              </w:rPr>
              <w:t>100m</w:t>
            </w:r>
          </w:p>
        </w:tc>
        <w:tc>
          <w:tcPr>
            <w:tcW w:w="1217" w:type="dxa"/>
          </w:tcPr>
          <w:p w14:paraId="08ED5041" w14:textId="0A2DCD25" w:rsidR="00CC206B" w:rsidRPr="00CA5F6F" w:rsidRDefault="00C55557" w:rsidP="00A3001F">
            <w:pPr>
              <w:jc w:val="center"/>
              <w:rPr>
                <w:sz w:val="24"/>
                <w:szCs w:val="24"/>
              </w:rPr>
            </w:pPr>
            <w:r>
              <w:rPr>
                <w:sz w:val="24"/>
                <w:szCs w:val="24"/>
              </w:rPr>
              <w:t>49.3</w:t>
            </w:r>
          </w:p>
        </w:tc>
        <w:tc>
          <w:tcPr>
            <w:tcW w:w="1286" w:type="dxa"/>
          </w:tcPr>
          <w:p w14:paraId="132C8A15" w14:textId="77777777" w:rsidR="00CC206B" w:rsidRPr="00CA5F6F" w:rsidRDefault="00CA5F6F" w:rsidP="00A3001F">
            <w:pPr>
              <w:jc w:val="center"/>
              <w:rPr>
                <w:sz w:val="24"/>
                <w:szCs w:val="24"/>
              </w:rPr>
            </w:pPr>
            <w:r w:rsidRPr="00CA5F6F">
              <w:rPr>
                <w:sz w:val="24"/>
                <w:szCs w:val="24"/>
              </w:rPr>
              <w:t>Right</w:t>
            </w:r>
          </w:p>
        </w:tc>
        <w:tc>
          <w:tcPr>
            <w:tcW w:w="3063" w:type="dxa"/>
          </w:tcPr>
          <w:p w14:paraId="2EBA1182" w14:textId="77777777" w:rsidR="00CC206B" w:rsidRPr="00CA5F6F" w:rsidRDefault="00CA5F6F" w:rsidP="00087665">
            <w:pPr>
              <w:rPr>
                <w:rFonts w:ascii="Calibri" w:hAnsi="Calibri"/>
                <w:color w:val="000000"/>
                <w:sz w:val="24"/>
                <w:szCs w:val="24"/>
              </w:rPr>
            </w:pPr>
            <w:r w:rsidRPr="00CA5F6F">
              <w:rPr>
                <w:rFonts w:ascii="Calibri" w:hAnsi="Calibri"/>
                <w:color w:val="000000"/>
                <w:sz w:val="24"/>
                <w:szCs w:val="24"/>
              </w:rPr>
              <w:t>Campbell Crescent</w:t>
            </w:r>
          </w:p>
        </w:tc>
        <w:tc>
          <w:tcPr>
            <w:tcW w:w="2835" w:type="dxa"/>
          </w:tcPr>
          <w:p w14:paraId="333E85D0" w14:textId="77777777" w:rsidR="00CC206B" w:rsidRPr="00CA5F6F" w:rsidRDefault="00CA5F6F" w:rsidP="009C100F">
            <w:pPr>
              <w:rPr>
                <w:sz w:val="24"/>
                <w:szCs w:val="24"/>
              </w:rPr>
            </w:pPr>
            <w:r w:rsidRPr="00CA5F6F">
              <w:rPr>
                <w:sz w:val="24"/>
                <w:szCs w:val="24"/>
              </w:rPr>
              <w:t>Pedestrian crossing</w:t>
            </w:r>
          </w:p>
        </w:tc>
      </w:tr>
      <w:tr w:rsidR="00CC206B" w:rsidRPr="003B65B9" w14:paraId="34292A07" w14:textId="77777777" w:rsidTr="00CC206B">
        <w:tc>
          <w:tcPr>
            <w:tcW w:w="1274" w:type="dxa"/>
          </w:tcPr>
          <w:p w14:paraId="215EE7C2" w14:textId="77777777" w:rsidR="00CC206B" w:rsidRPr="00CA5F6F" w:rsidRDefault="00CA5F6F" w:rsidP="007D5890">
            <w:pPr>
              <w:jc w:val="center"/>
              <w:rPr>
                <w:sz w:val="24"/>
                <w:szCs w:val="24"/>
              </w:rPr>
            </w:pPr>
            <w:r w:rsidRPr="00CA5F6F">
              <w:rPr>
                <w:sz w:val="24"/>
                <w:szCs w:val="24"/>
              </w:rPr>
              <w:t>100m</w:t>
            </w:r>
          </w:p>
        </w:tc>
        <w:tc>
          <w:tcPr>
            <w:tcW w:w="1217" w:type="dxa"/>
          </w:tcPr>
          <w:p w14:paraId="50EDB812" w14:textId="4BEA985F" w:rsidR="00CC206B" w:rsidRPr="00CA5F6F" w:rsidRDefault="00C55557" w:rsidP="00A3001F">
            <w:pPr>
              <w:jc w:val="center"/>
              <w:rPr>
                <w:sz w:val="24"/>
                <w:szCs w:val="24"/>
              </w:rPr>
            </w:pPr>
            <w:r>
              <w:rPr>
                <w:sz w:val="24"/>
                <w:szCs w:val="24"/>
              </w:rPr>
              <w:t>49.4</w:t>
            </w:r>
          </w:p>
        </w:tc>
        <w:tc>
          <w:tcPr>
            <w:tcW w:w="1286" w:type="dxa"/>
          </w:tcPr>
          <w:p w14:paraId="4ABB7187" w14:textId="77777777" w:rsidR="00CC206B" w:rsidRPr="00CA5F6F" w:rsidRDefault="00CA5F6F" w:rsidP="00A3001F">
            <w:pPr>
              <w:jc w:val="center"/>
              <w:rPr>
                <w:sz w:val="24"/>
                <w:szCs w:val="24"/>
              </w:rPr>
            </w:pPr>
            <w:r w:rsidRPr="00CA5F6F">
              <w:rPr>
                <w:sz w:val="24"/>
                <w:szCs w:val="24"/>
              </w:rPr>
              <w:t>Left</w:t>
            </w:r>
          </w:p>
        </w:tc>
        <w:tc>
          <w:tcPr>
            <w:tcW w:w="3063" w:type="dxa"/>
          </w:tcPr>
          <w:p w14:paraId="13FF2841" w14:textId="77777777" w:rsidR="00CC206B" w:rsidRPr="00CA5F6F" w:rsidRDefault="00CA5F6F" w:rsidP="00087665">
            <w:pPr>
              <w:rPr>
                <w:rFonts w:ascii="Calibri" w:hAnsi="Calibri"/>
                <w:color w:val="000000"/>
                <w:sz w:val="24"/>
                <w:szCs w:val="24"/>
              </w:rPr>
            </w:pPr>
            <w:r w:rsidRPr="00CA5F6F">
              <w:rPr>
                <w:rFonts w:ascii="Calibri" w:hAnsi="Calibri"/>
                <w:color w:val="000000"/>
                <w:sz w:val="24"/>
                <w:szCs w:val="24"/>
              </w:rPr>
              <w:t>Terrigal Drive</w:t>
            </w:r>
          </w:p>
        </w:tc>
        <w:tc>
          <w:tcPr>
            <w:tcW w:w="2835" w:type="dxa"/>
          </w:tcPr>
          <w:p w14:paraId="3EB801C8" w14:textId="77777777" w:rsidR="00CC206B" w:rsidRPr="00CA5F6F" w:rsidRDefault="00CA5F6F" w:rsidP="009C100F">
            <w:pPr>
              <w:rPr>
                <w:sz w:val="24"/>
                <w:szCs w:val="24"/>
              </w:rPr>
            </w:pPr>
            <w:r w:rsidRPr="00CA5F6F">
              <w:rPr>
                <w:sz w:val="24"/>
                <w:szCs w:val="24"/>
              </w:rPr>
              <w:t>Traffic, pedestrians</w:t>
            </w:r>
          </w:p>
        </w:tc>
      </w:tr>
      <w:tr w:rsidR="00CC206B" w:rsidRPr="003B65B9" w14:paraId="02801074" w14:textId="77777777" w:rsidTr="00CC206B">
        <w:tc>
          <w:tcPr>
            <w:tcW w:w="1274" w:type="dxa"/>
          </w:tcPr>
          <w:p w14:paraId="2A3E1640" w14:textId="77777777" w:rsidR="00CC206B" w:rsidRPr="00CA5F6F" w:rsidRDefault="00CA5F6F" w:rsidP="007D5890">
            <w:pPr>
              <w:jc w:val="center"/>
              <w:rPr>
                <w:sz w:val="24"/>
                <w:szCs w:val="24"/>
              </w:rPr>
            </w:pPr>
            <w:r w:rsidRPr="00CA5F6F">
              <w:rPr>
                <w:sz w:val="24"/>
                <w:szCs w:val="24"/>
              </w:rPr>
              <w:t>100m</w:t>
            </w:r>
          </w:p>
        </w:tc>
        <w:tc>
          <w:tcPr>
            <w:tcW w:w="1217" w:type="dxa"/>
          </w:tcPr>
          <w:p w14:paraId="2AE86892" w14:textId="47C98210" w:rsidR="00CC206B" w:rsidRPr="00CA5F6F" w:rsidRDefault="00C55557" w:rsidP="00A3001F">
            <w:pPr>
              <w:jc w:val="center"/>
              <w:rPr>
                <w:sz w:val="24"/>
                <w:szCs w:val="24"/>
              </w:rPr>
            </w:pPr>
            <w:r>
              <w:rPr>
                <w:sz w:val="24"/>
                <w:szCs w:val="24"/>
              </w:rPr>
              <w:t>49.5</w:t>
            </w:r>
          </w:p>
        </w:tc>
        <w:tc>
          <w:tcPr>
            <w:tcW w:w="1286" w:type="dxa"/>
          </w:tcPr>
          <w:p w14:paraId="31008248" w14:textId="77777777" w:rsidR="00CC206B" w:rsidRPr="00CA5F6F" w:rsidRDefault="00CA5F6F" w:rsidP="00A3001F">
            <w:pPr>
              <w:jc w:val="center"/>
              <w:rPr>
                <w:sz w:val="24"/>
                <w:szCs w:val="24"/>
              </w:rPr>
            </w:pPr>
            <w:r w:rsidRPr="00CA5F6F">
              <w:rPr>
                <w:sz w:val="24"/>
                <w:szCs w:val="24"/>
              </w:rPr>
              <w:t>Right</w:t>
            </w:r>
          </w:p>
        </w:tc>
        <w:tc>
          <w:tcPr>
            <w:tcW w:w="3063" w:type="dxa"/>
          </w:tcPr>
          <w:p w14:paraId="7B92C471" w14:textId="77777777" w:rsidR="00CC206B" w:rsidRPr="00CA5F6F" w:rsidRDefault="00CA5F6F" w:rsidP="008E611F">
            <w:pPr>
              <w:rPr>
                <w:rFonts w:ascii="Calibri" w:hAnsi="Calibri"/>
                <w:color w:val="000000"/>
                <w:sz w:val="24"/>
                <w:szCs w:val="24"/>
              </w:rPr>
            </w:pPr>
            <w:r w:rsidRPr="00CA5F6F">
              <w:rPr>
                <w:rFonts w:ascii="Calibri" w:hAnsi="Calibri"/>
                <w:color w:val="000000"/>
                <w:sz w:val="24"/>
                <w:szCs w:val="24"/>
              </w:rPr>
              <w:t>Terrigal Surf Club Carpark</w:t>
            </w:r>
          </w:p>
        </w:tc>
        <w:tc>
          <w:tcPr>
            <w:tcW w:w="2835" w:type="dxa"/>
          </w:tcPr>
          <w:p w14:paraId="48871D69" w14:textId="77777777" w:rsidR="00CC206B" w:rsidRPr="00CA5F6F" w:rsidRDefault="00CA5F6F" w:rsidP="009C100F">
            <w:pPr>
              <w:rPr>
                <w:sz w:val="24"/>
                <w:szCs w:val="24"/>
              </w:rPr>
            </w:pPr>
            <w:r w:rsidRPr="00CA5F6F">
              <w:rPr>
                <w:sz w:val="24"/>
                <w:szCs w:val="24"/>
              </w:rPr>
              <w:t>Turn right into surf club carpark</w:t>
            </w:r>
          </w:p>
        </w:tc>
      </w:tr>
      <w:tr w:rsidR="00CC206B" w:rsidRPr="003B65B9" w14:paraId="21756D68" w14:textId="77777777" w:rsidTr="00CC206B">
        <w:tc>
          <w:tcPr>
            <w:tcW w:w="1274" w:type="dxa"/>
          </w:tcPr>
          <w:p w14:paraId="0603D450" w14:textId="77777777" w:rsidR="00CC206B" w:rsidRPr="00CA5F6F" w:rsidRDefault="00CA5F6F" w:rsidP="00B937B7">
            <w:pPr>
              <w:jc w:val="center"/>
              <w:rPr>
                <w:sz w:val="24"/>
                <w:szCs w:val="24"/>
              </w:rPr>
            </w:pPr>
            <w:r w:rsidRPr="00CA5F6F">
              <w:rPr>
                <w:sz w:val="24"/>
                <w:szCs w:val="24"/>
              </w:rPr>
              <w:t>YAY!!</w:t>
            </w:r>
          </w:p>
        </w:tc>
        <w:tc>
          <w:tcPr>
            <w:tcW w:w="1217" w:type="dxa"/>
          </w:tcPr>
          <w:p w14:paraId="5BF4ADF2" w14:textId="77777777" w:rsidR="00CC206B" w:rsidRPr="00CA5F6F" w:rsidRDefault="00CC206B" w:rsidP="00A3001F">
            <w:pPr>
              <w:jc w:val="center"/>
              <w:rPr>
                <w:sz w:val="24"/>
                <w:szCs w:val="24"/>
              </w:rPr>
            </w:pPr>
          </w:p>
        </w:tc>
        <w:tc>
          <w:tcPr>
            <w:tcW w:w="1286" w:type="dxa"/>
          </w:tcPr>
          <w:p w14:paraId="54C2062E" w14:textId="77777777" w:rsidR="00CC206B" w:rsidRPr="00CA5F6F" w:rsidRDefault="00CC206B" w:rsidP="00A3001F">
            <w:pPr>
              <w:jc w:val="center"/>
              <w:rPr>
                <w:sz w:val="24"/>
                <w:szCs w:val="24"/>
              </w:rPr>
            </w:pPr>
          </w:p>
        </w:tc>
        <w:tc>
          <w:tcPr>
            <w:tcW w:w="3063" w:type="dxa"/>
          </w:tcPr>
          <w:p w14:paraId="3273E522" w14:textId="77777777" w:rsidR="00CC206B" w:rsidRPr="00CA5F6F" w:rsidRDefault="00CA5F6F" w:rsidP="00087665">
            <w:pPr>
              <w:rPr>
                <w:rFonts w:ascii="Calibri" w:hAnsi="Calibri"/>
                <w:color w:val="000000"/>
                <w:sz w:val="24"/>
                <w:szCs w:val="24"/>
              </w:rPr>
            </w:pPr>
            <w:r w:rsidRPr="00CA5F6F">
              <w:rPr>
                <w:rFonts w:ascii="Calibri" w:hAnsi="Calibri"/>
                <w:color w:val="000000"/>
                <w:sz w:val="24"/>
                <w:szCs w:val="24"/>
              </w:rPr>
              <w:t>End of ride – head for cafe</w:t>
            </w:r>
          </w:p>
        </w:tc>
        <w:tc>
          <w:tcPr>
            <w:tcW w:w="2835" w:type="dxa"/>
          </w:tcPr>
          <w:p w14:paraId="232A1BB3" w14:textId="77777777" w:rsidR="00CC206B" w:rsidRPr="00CA5F6F" w:rsidRDefault="00CC206B" w:rsidP="009C100F">
            <w:pPr>
              <w:rPr>
                <w:sz w:val="24"/>
                <w:szCs w:val="24"/>
              </w:rPr>
            </w:pPr>
          </w:p>
        </w:tc>
      </w:tr>
      <w:tr w:rsidR="00CC206B" w:rsidRPr="003B65B9" w14:paraId="4AE80D28" w14:textId="77777777" w:rsidTr="00CC206B">
        <w:tc>
          <w:tcPr>
            <w:tcW w:w="1274" w:type="dxa"/>
          </w:tcPr>
          <w:p w14:paraId="30F2FE48" w14:textId="77777777" w:rsidR="00CC206B" w:rsidRPr="00CA5F6F" w:rsidRDefault="00CC206B" w:rsidP="00B937B7">
            <w:pPr>
              <w:jc w:val="center"/>
              <w:rPr>
                <w:sz w:val="24"/>
                <w:szCs w:val="24"/>
              </w:rPr>
            </w:pPr>
          </w:p>
        </w:tc>
        <w:tc>
          <w:tcPr>
            <w:tcW w:w="1217" w:type="dxa"/>
          </w:tcPr>
          <w:p w14:paraId="7511DF47" w14:textId="77777777" w:rsidR="00CC206B" w:rsidRPr="00CA5F6F" w:rsidRDefault="00CC206B" w:rsidP="00A3001F">
            <w:pPr>
              <w:jc w:val="center"/>
              <w:rPr>
                <w:sz w:val="24"/>
                <w:szCs w:val="24"/>
              </w:rPr>
            </w:pPr>
          </w:p>
        </w:tc>
        <w:tc>
          <w:tcPr>
            <w:tcW w:w="1286" w:type="dxa"/>
          </w:tcPr>
          <w:p w14:paraId="49AF9FCD" w14:textId="77777777" w:rsidR="00CC206B" w:rsidRPr="00CA5F6F" w:rsidRDefault="00CC206B" w:rsidP="00A3001F">
            <w:pPr>
              <w:jc w:val="center"/>
              <w:rPr>
                <w:sz w:val="24"/>
                <w:szCs w:val="24"/>
              </w:rPr>
            </w:pPr>
          </w:p>
        </w:tc>
        <w:tc>
          <w:tcPr>
            <w:tcW w:w="3063" w:type="dxa"/>
          </w:tcPr>
          <w:p w14:paraId="719262CC" w14:textId="77777777" w:rsidR="00CC206B" w:rsidRPr="00CA5F6F" w:rsidRDefault="00CC206B" w:rsidP="00087665">
            <w:pPr>
              <w:rPr>
                <w:rFonts w:ascii="Calibri" w:hAnsi="Calibri"/>
                <w:color w:val="000000"/>
                <w:sz w:val="24"/>
                <w:szCs w:val="24"/>
              </w:rPr>
            </w:pPr>
          </w:p>
        </w:tc>
        <w:tc>
          <w:tcPr>
            <w:tcW w:w="2835" w:type="dxa"/>
          </w:tcPr>
          <w:p w14:paraId="17E51875" w14:textId="77777777" w:rsidR="00CC206B" w:rsidRPr="00CA5F6F" w:rsidRDefault="00CC206B" w:rsidP="009C100F">
            <w:pPr>
              <w:rPr>
                <w:sz w:val="24"/>
                <w:szCs w:val="24"/>
              </w:rPr>
            </w:pPr>
          </w:p>
        </w:tc>
      </w:tr>
      <w:tr w:rsidR="00CC206B" w:rsidRPr="003B65B9" w14:paraId="7FCE522F" w14:textId="77777777" w:rsidTr="00CC206B">
        <w:tc>
          <w:tcPr>
            <w:tcW w:w="1274" w:type="dxa"/>
          </w:tcPr>
          <w:p w14:paraId="7190C643" w14:textId="77777777" w:rsidR="00CC206B" w:rsidRPr="00CA5F6F" w:rsidRDefault="00CC206B" w:rsidP="00890EF0">
            <w:pPr>
              <w:jc w:val="center"/>
              <w:rPr>
                <w:sz w:val="24"/>
                <w:szCs w:val="24"/>
              </w:rPr>
            </w:pPr>
          </w:p>
        </w:tc>
        <w:tc>
          <w:tcPr>
            <w:tcW w:w="1217" w:type="dxa"/>
          </w:tcPr>
          <w:p w14:paraId="5A12D998" w14:textId="77777777" w:rsidR="00CC206B" w:rsidRPr="00CA5F6F" w:rsidRDefault="00CC206B" w:rsidP="00A3001F">
            <w:pPr>
              <w:jc w:val="center"/>
              <w:rPr>
                <w:sz w:val="24"/>
                <w:szCs w:val="24"/>
              </w:rPr>
            </w:pPr>
          </w:p>
        </w:tc>
        <w:tc>
          <w:tcPr>
            <w:tcW w:w="1286" w:type="dxa"/>
          </w:tcPr>
          <w:p w14:paraId="203293BB" w14:textId="77777777" w:rsidR="00CC206B" w:rsidRPr="00CA5F6F" w:rsidRDefault="00CC206B" w:rsidP="00A3001F">
            <w:pPr>
              <w:jc w:val="center"/>
              <w:rPr>
                <w:sz w:val="24"/>
                <w:szCs w:val="24"/>
              </w:rPr>
            </w:pPr>
          </w:p>
        </w:tc>
        <w:tc>
          <w:tcPr>
            <w:tcW w:w="3063" w:type="dxa"/>
          </w:tcPr>
          <w:p w14:paraId="4F5A3BE8" w14:textId="77777777" w:rsidR="00CC206B" w:rsidRPr="00CA5F6F" w:rsidRDefault="00CC206B" w:rsidP="00087665">
            <w:pPr>
              <w:rPr>
                <w:rFonts w:ascii="Calibri" w:hAnsi="Calibri"/>
                <w:color w:val="000000"/>
                <w:sz w:val="24"/>
                <w:szCs w:val="24"/>
              </w:rPr>
            </w:pPr>
          </w:p>
        </w:tc>
        <w:tc>
          <w:tcPr>
            <w:tcW w:w="2835" w:type="dxa"/>
          </w:tcPr>
          <w:p w14:paraId="53B91E5A" w14:textId="77777777" w:rsidR="00CC206B" w:rsidRPr="00CA5F6F" w:rsidRDefault="00CC206B" w:rsidP="009C100F">
            <w:pPr>
              <w:rPr>
                <w:sz w:val="24"/>
                <w:szCs w:val="24"/>
              </w:rPr>
            </w:pPr>
          </w:p>
        </w:tc>
      </w:tr>
    </w:tbl>
    <w:p w14:paraId="2933E011" w14:textId="77777777" w:rsidR="003B65B9" w:rsidRDefault="003B65B9" w:rsidP="009C100F">
      <w:pPr>
        <w:spacing w:after="0"/>
        <w:rPr>
          <w:b/>
          <w:sz w:val="28"/>
        </w:rPr>
      </w:pPr>
    </w:p>
    <w:sectPr w:rsidR="003B65B9" w:rsidSect="00CE527B">
      <w:headerReference w:type="default" r:id="rId11"/>
      <w:footerReference w:type="default" r:id="rId12"/>
      <w:headerReference w:type="first" r:id="rId13"/>
      <w:footerReference w:type="first" r:id="rId14"/>
      <w:pgSz w:w="11906" w:h="16838"/>
      <w:pgMar w:top="1440" w:right="1440" w:bottom="1134" w:left="1440"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BD2AC" w14:textId="77777777" w:rsidR="00D27590" w:rsidRDefault="00D27590" w:rsidP="00F71B6A">
      <w:pPr>
        <w:spacing w:after="0" w:line="240" w:lineRule="auto"/>
      </w:pPr>
      <w:r>
        <w:separator/>
      </w:r>
    </w:p>
  </w:endnote>
  <w:endnote w:type="continuationSeparator" w:id="0">
    <w:p w14:paraId="02639AD9" w14:textId="77777777" w:rsidR="00D27590" w:rsidRDefault="00D27590" w:rsidP="00F7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CF76" w14:textId="768041E7" w:rsidR="005739B8" w:rsidRPr="00965AC0" w:rsidRDefault="005739B8" w:rsidP="006E5F82">
    <w:pPr>
      <w:pStyle w:val="Footer"/>
      <w:ind w:left="-709"/>
      <w:rPr>
        <w:sz w:val="18"/>
      </w:rPr>
    </w:pPr>
    <w:r>
      <w:rPr>
        <w:sz w:val="18"/>
      </w:rPr>
      <w:t xml:space="preserve">Source: </w:t>
    </w:r>
    <w:r w:rsidR="002458A8">
      <w:rPr>
        <w:noProof/>
        <w:sz w:val="18"/>
      </w:rPr>
      <w:fldChar w:fldCharType="begin"/>
    </w:r>
    <w:r w:rsidR="002458A8">
      <w:rPr>
        <w:noProof/>
        <w:sz w:val="18"/>
      </w:rPr>
      <w:instrText xml:space="preserve"> FILENAME   \* MERGEFORMAT </w:instrText>
    </w:r>
    <w:r w:rsidR="002458A8">
      <w:rPr>
        <w:noProof/>
        <w:sz w:val="18"/>
      </w:rPr>
      <w:fldChar w:fldCharType="separate"/>
    </w:r>
    <w:r w:rsidR="00147754">
      <w:rPr>
        <w:noProof/>
        <w:sz w:val="18"/>
      </w:rPr>
      <w:t>CCBUG Ride - Terrigal</w:t>
    </w:r>
    <w:r w:rsidR="00147754" w:rsidRPr="00147754">
      <w:rPr>
        <w:noProof/>
      </w:rPr>
      <w:t xml:space="preserve"> Loop</w:t>
    </w:r>
    <w:r w:rsidR="00147754">
      <w:rPr>
        <w:noProof/>
        <w:sz w:val="18"/>
      </w:rPr>
      <w:t xml:space="preserve"> of Pain 0.2.docx</w:t>
    </w:r>
    <w:r w:rsidR="002458A8">
      <w:rPr>
        <w:noProof/>
      </w:rPr>
      <w:fldChar w:fldCharType="end"/>
    </w:r>
    <w:r w:rsidRPr="00965AC0">
      <w:rPr>
        <w:sz w:val="18"/>
      </w:rPr>
      <w:tab/>
    </w:r>
    <w:r w:rsidRPr="00965AC0">
      <w:rPr>
        <w:sz w:val="18"/>
      </w:rPr>
      <w:tab/>
      <w:t xml:space="preserve">Page </w:t>
    </w:r>
    <w:r w:rsidR="004C211F" w:rsidRPr="00965AC0">
      <w:rPr>
        <w:sz w:val="18"/>
      </w:rPr>
      <w:fldChar w:fldCharType="begin"/>
    </w:r>
    <w:r w:rsidRPr="00965AC0">
      <w:rPr>
        <w:sz w:val="18"/>
      </w:rPr>
      <w:instrText xml:space="preserve"> PAGE  \* Arabic  \* MERGEFORMAT </w:instrText>
    </w:r>
    <w:r w:rsidR="004C211F" w:rsidRPr="00965AC0">
      <w:rPr>
        <w:sz w:val="18"/>
      </w:rPr>
      <w:fldChar w:fldCharType="separate"/>
    </w:r>
    <w:r w:rsidR="00F4621F">
      <w:rPr>
        <w:noProof/>
        <w:sz w:val="18"/>
      </w:rPr>
      <w:t>2</w:t>
    </w:r>
    <w:r w:rsidR="004C211F" w:rsidRPr="00965AC0">
      <w:rPr>
        <w:sz w:val="18"/>
      </w:rPr>
      <w:fldChar w:fldCharType="end"/>
    </w:r>
  </w:p>
  <w:p w14:paraId="2D939C03" w14:textId="77777777" w:rsidR="005739B8" w:rsidRDefault="00573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EB97" w14:textId="78B69DCC" w:rsidR="005739B8" w:rsidRDefault="005739B8" w:rsidP="006E5F82">
    <w:pPr>
      <w:pStyle w:val="Footer"/>
      <w:ind w:left="-709"/>
    </w:pPr>
    <w:r>
      <w:rPr>
        <w:sz w:val="18"/>
      </w:rPr>
      <w:tab/>
    </w:r>
    <w:r>
      <w:rPr>
        <w:sz w:val="18"/>
      </w:rPr>
      <w:tab/>
      <w:t xml:space="preserve">Source: </w:t>
    </w:r>
    <w:r w:rsidR="002458A8">
      <w:rPr>
        <w:noProof/>
        <w:sz w:val="18"/>
      </w:rPr>
      <w:fldChar w:fldCharType="begin"/>
    </w:r>
    <w:r w:rsidR="002458A8">
      <w:rPr>
        <w:noProof/>
        <w:sz w:val="18"/>
      </w:rPr>
      <w:instrText xml:space="preserve"> FILENAME   \* MERGEFORMAT </w:instrText>
    </w:r>
    <w:r w:rsidR="002458A8">
      <w:rPr>
        <w:noProof/>
        <w:sz w:val="18"/>
      </w:rPr>
      <w:fldChar w:fldCharType="separate"/>
    </w:r>
    <w:r w:rsidR="00C1512D">
      <w:rPr>
        <w:noProof/>
        <w:sz w:val="18"/>
      </w:rPr>
      <w:t>CCBUG Ride - Terrigal</w:t>
    </w:r>
    <w:r w:rsidR="00C1512D" w:rsidRPr="00C1512D">
      <w:rPr>
        <w:noProof/>
      </w:rPr>
      <w:t xml:space="preserve"> Loop</w:t>
    </w:r>
    <w:r w:rsidR="00C1512D">
      <w:rPr>
        <w:noProof/>
        <w:sz w:val="18"/>
      </w:rPr>
      <w:t xml:space="preserve"> of Pain</w:t>
    </w:r>
    <w:r w:rsidR="002458A8">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09745" w14:textId="77777777" w:rsidR="00D27590" w:rsidRDefault="00D27590" w:rsidP="00F71B6A">
      <w:pPr>
        <w:spacing w:after="0" w:line="240" w:lineRule="auto"/>
      </w:pPr>
      <w:r>
        <w:separator/>
      </w:r>
    </w:p>
  </w:footnote>
  <w:footnote w:type="continuationSeparator" w:id="0">
    <w:p w14:paraId="4A6E57CC" w14:textId="77777777" w:rsidR="00D27590" w:rsidRDefault="00D27590" w:rsidP="00F71B6A">
      <w:pPr>
        <w:spacing w:after="0" w:line="240" w:lineRule="auto"/>
      </w:pPr>
      <w:r>
        <w:continuationSeparator/>
      </w:r>
    </w:p>
  </w:footnote>
  <w:footnote w:id="1">
    <w:p w14:paraId="271E4B86" w14:textId="77777777" w:rsidR="005739B8" w:rsidRDefault="005739B8" w:rsidP="00AC2F11">
      <w:pPr>
        <w:pStyle w:val="FootnoteText"/>
      </w:pPr>
      <w:r>
        <w:rPr>
          <w:rStyle w:val="FootnoteReference"/>
        </w:rPr>
        <w:footnoteRef/>
      </w:r>
      <w:r>
        <w:t xml:space="preserve"> Refer to the </w:t>
      </w:r>
      <w:hyperlink r:id="rId1" w:history="1">
        <w:r w:rsidRPr="004422D1">
          <w:rPr>
            <w:rStyle w:val="Hyperlink"/>
          </w:rPr>
          <w:t>www.ccbug.org.au</w:t>
        </w:r>
      </w:hyperlink>
      <w:r>
        <w:t xml:space="preserve">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1A91F" w14:textId="77777777" w:rsidR="005739B8" w:rsidRDefault="005739B8" w:rsidP="00F71B6A">
    <w:pPr>
      <w:pStyle w:val="Header"/>
      <w:jc w:val="center"/>
    </w:pPr>
    <w:r>
      <w:rPr>
        <w:b/>
        <w:noProof/>
        <w:sz w:val="32"/>
      </w:rPr>
      <w:drawing>
        <wp:anchor distT="0" distB="0" distL="114300" distR="114300" simplePos="0" relativeHeight="251663360" behindDoc="0" locked="0" layoutInCell="1" allowOverlap="1" wp14:anchorId="68996AE3" wp14:editId="60A6659F">
          <wp:simplePos x="0" y="0"/>
          <wp:positionH relativeFrom="column">
            <wp:posOffset>5334000</wp:posOffset>
          </wp:positionH>
          <wp:positionV relativeFrom="paragraph">
            <wp:posOffset>-27305</wp:posOffset>
          </wp:positionV>
          <wp:extent cx="1047750" cy="666750"/>
          <wp:effectExtent l="19050" t="0" r="0" b="0"/>
          <wp:wrapSquare wrapText="bothSides"/>
          <wp:docPr id="5"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r w:rsidRPr="00F71B6A">
      <w:rPr>
        <w:b/>
        <w:sz w:val="32"/>
      </w:rPr>
      <w:t>Central Coast Bicycle User Group</w:t>
    </w:r>
    <w:r>
      <w:rPr>
        <w:sz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973D" w14:textId="77777777" w:rsidR="005739B8" w:rsidRDefault="005739B8" w:rsidP="00EE22B8">
    <w:pPr>
      <w:pStyle w:val="Header"/>
      <w:jc w:val="center"/>
      <w:rPr>
        <w:b/>
        <w:sz w:val="32"/>
      </w:rPr>
    </w:pPr>
    <w:r>
      <w:rPr>
        <w:b/>
        <w:noProof/>
        <w:sz w:val="32"/>
      </w:rPr>
      <w:drawing>
        <wp:anchor distT="0" distB="0" distL="114300" distR="114300" simplePos="0" relativeHeight="251661312" behindDoc="0" locked="0" layoutInCell="1" allowOverlap="1" wp14:anchorId="6A9578D3" wp14:editId="03491E5B">
          <wp:simplePos x="0" y="0"/>
          <wp:positionH relativeFrom="column">
            <wp:posOffset>5181600</wp:posOffset>
          </wp:positionH>
          <wp:positionV relativeFrom="paragraph">
            <wp:posOffset>58420</wp:posOffset>
          </wp:positionV>
          <wp:extent cx="1047750" cy="666750"/>
          <wp:effectExtent l="19050" t="0" r="0" b="0"/>
          <wp:wrapSquare wrapText="bothSides"/>
          <wp:docPr id="1"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p>
  <w:p w14:paraId="63CBC85D" w14:textId="77777777" w:rsidR="005739B8" w:rsidRDefault="005739B8" w:rsidP="00965AC0">
    <w:pPr>
      <w:pStyle w:val="Header"/>
      <w:jc w:val="center"/>
    </w:pPr>
    <w:r w:rsidRPr="00F71B6A">
      <w:rPr>
        <w:b/>
        <w:sz w:val="32"/>
      </w:rPr>
      <w:t>Central Coast Bicycle User Group</w:t>
    </w:r>
    <w:r>
      <w:rPr>
        <w:b/>
        <w:sz w:val="32"/>
      </w:rPr>
      <w:t xml:space="preserve">  </w:t>
    </w:r>
    <w:r>
      <w:tab/>
    </w:r>
  </w:p>
  <w:p w14:paraId="1BD28362" w14:textId="77777777" w:rsidR="005739B8" w:rsidRDefault="005739B8" w:rsidP="00EE22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136"/>
    <w:multiLevelType w:val="hybridMultilevel"/>
    <w:tmpl w:val="8274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F97CC8"/>
    <w:multiLevelType w:val="hybridMultilevel"/>
    <w:tmpl w:val="CB9A6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130169"/>
    <w:multiLevelType w:val="hybridMultilevel"/>
    <w:tmpl w:val="044E62A4"/>
    <w:lvl w:ilvl="0" w:tplc="3D80AF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E2979"/>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921073"/>
    <w:multiLevelType w:val="hybridMultilevel"/>
    <w:tmpl w:val="752483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421CAA"/>
    <w:multiLevelType w:val="hybridMultilevel"/>
    <w:tmpl w:val="321EEEC6"/>
    <w:lvl w:ilvl="0" w:tplc="FB0A538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E0044"/>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1A3B3B"/>
    <w:multiLevelType w:val="hybridMultilevel"/>
    <w:tmpl w:val="F7368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1F6DF5"/>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E26EB0"/>
    <w:multiLevelType w:val="hybridMultilevel"/>
    <w:tmpl w:val="4E06AC7A"/>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4F2591"/>
    <w:multiLevelType w:val="hybridMultilevel"/>
    <w:tmpl w:val="70A6E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2100C7"/>
    <w:multiLevelType w:val="hybridMultilevel"/>
    <w:tmpl w:val="64C42B06"/>
    <w:lvl w:ilvl="0" w:tplc="C8588ED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A51C3D"/>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D75493"/>
    <w:multiLevelType w:val="hybridMultilevel"/>
    <w:tmpl w:val="CA5813DA"/>
    <w:lvl w:ilvl="0" w:tplc="2E26B4E2">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A26AEB"/>
    <w:multiLevelType w:val="hybridMultilevel"/>
    <w:tmpl w:val="1AD60066"/>
    <w:lvl w:ilvl="0" w:tplc="619C0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A32F14"/>
    <w:multiLevelType w:val="multilevel"/>
    <w:tmpl w:val="B33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C55C0"/>
    <w:multiLevelType w:val="multilevel"/>
    <w:tmpl w:val="F58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9111C1"/>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8B7284"/>
    <w:multiLevelType w:val="hybridMultilevel"/>
    <w:tmpl w:val="244A9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1A31B6"/>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75617D"/>
    <w:multiLevelType w:val="hybridMultilevel"/>
    <w:tmpl w:val="836A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FF00B4"/>
    <w:multiLevelType w:val="hybridMultilevel"/>
    <w:tmpl w:val="4EBCD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287FF9"/>
    <w:multiLevelType w:val="hybridMultilevel"/>
    <w:tmpl w:val="1D0E2564"/>
    <w:lvl w:ilvl="0" w:tplc="215AE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877FEF"/>
    <w:multiLevelType w:val="hybridMultilevel"/>
    <w:tmpl w:val="F2E84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ABA2BDE"/>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6E5CE7"/>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44718A5"/>
    <w:multiLevelType w:val="hybridMultilevel"/>
    <w:tmpl w:val="D6B2E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634C17"/>
    <w:multiLevelType w:val="hybridMultilevel"/>
    <w:tmpl w:val="CCE85D70"/>
    <w:lvl w:ilvl="0" w:tplc="1A662F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C812ABE"/>
    <w:multiLevelType w:val="hybridMultilevel"/>
    <w:tmpl w:val="F5869702"/>
    <w:lvl w:ilvl="0" w:tplc="8F289A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7"/>
  </w:num>
  <w:num w:numId="4">
    <w:abstractNumId w:val="24"/>
  </w:num>
  <w:num w:numId="5">
    <w:abstractNumId w:val="9"/>
  </w:num>
  <w:num w:numId="6">
    <w:abstractNumId w:val="12"/>
  </w:num>
  <w:num w:numId="7">
    <w:abstractNumId w:val="17"/>
  </w:num>
  <w:num w:numId="8">
    <w:abstractNumId w:val="6"/>
  </w:num>
  <w:num w:numId="9">
    <w:abstractNumId w:val="19"/>
  </w:num>
  <w:num w:numId="10">
    <w:abstractNumId w:val="25"/>
  </w:num>
  <w:num w:numId="11">
    <w:abstractNumId w:val="8"/>
  </w:num>
  <w:num w:numId="12">
    <w:abstractNumId w:val="27"/>
  </w:num>
  <w:num w:numId="13">
    <w:abstractNumId w:val="28"/>
  </w:num>
  <w:num w:numId="14">
    <w:abstractNumId w:val="14"/>
  </w:num>
  <w:num w:numId="15">
    <w:abstractNumId w:val="3"/>
  </w:num>
  <w:num w:numId="16">
    <w:abstractNumId w:val="0"/>
  </w:num>
  <w:num w:numId="17">
    <w:abstractNumId w:val="18"/>
  </w:num>
  <w:num w:numId="18">
    <w:abstractNumId w:val="2"/>
  </w:num>
  <w:num w:numId="19">
    <w:abstractNumId w:val="1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1"/>
  </w:num>
  <w:num w:numId="24">
    <w:abstractNumId w:val="4"/>
  </w:num>
  <w:num w:numId="25">
    <w:abstractNumId w:val="22"/>
  </w:num>
  <w:num w:numId="26">
    <w:abstractNumId w:val="20"/>
  </w:num>
  <w:num w:numId="27">
    <w:abstractNumId w:val="26"/>
  </w:num>
  <w:num w:numId="28">
    <w:abstractNumId w:val="5"/>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6F"/>
    <w:rsid w:val="00012167"/>
    <w:rsid w:val="000124C1"/>
    <w:rsid w:val="0003005A"/>
    <w:rsid w:val="00032876"/>
    <w:rsid w:val="0003469C"/>
    <w:rsid w:val="0004166B"/>
    <w:rsid w:val="0004575F"/>
    <w:rsid w:val="00046F73"/>
    <w:rsid w:val="00050C89"/>
    <w:rsid w:val="00053A88"/>
    <w:rsid w:val="00067B9B"/>
    <w:rsid w:val="00071DE6"/>
    <w:rsid w:val="000731AC"/>
    <w:rsid w:val="00081267"/>
    <w:rsid w:val="00087665"/>
    <w:rsid w:val="00090D5E"/>
    <w:rsid w:val="000A0670"/>
    <w:rsid w:val="000A2F6F"/>
    <w:rsid w:val="000A4591"/>
    <w:rsid w:val="000B0F51"/>
    <w:rsid w:val="000D3BAD"/>
    <w:rsid w:val="000E0DA6"/>
    <w:rsid w:val="000F2C79"/>
    <w:rsid w:val="00114FBB"/>
    <w:rsid w:val="001211D8"/>
    <w:rsid w:val="00136DD0"/>
    <w:rsid w:val="001408C1"/>
    <w:rsid w:val="00147754"/>
    <w:rsid w:val="001533DF"/>
    <w:rsid w:val="00171E33"/>
    <w:rsid w:val="00195EAC"/>
    <w:rsid w:val="001A4A1F"/>
    <w:rsid w:val="001B3DB8"/>
    <w:rsid w:val="001B5B99"/>
    <w:rsid w:val="001D478D"/>
    <w:rsid w:val="001E0278"/>
    <w:rsid w:val="001E5A77"/>
    <w:rsid w:val="001E74CC"/>
    <w:rsid w:val="002000BA"/>
    <w:rsid w:val="00211F02"/>
    <w:rsid w:val="00240989"/>
    <w:rsid w:val="002458A8"/>
    <w:rsid w:val="002471A2"/>
    <w:rsid w:val="00262527"/>
    <w:rsid w:val="002739F3"/>
    <w:rsid w:val="00276C0E"/>
    <w:rsid w:val="002A3A47"/>
    <w:rsid w:val="003054FA"/>
    <w:rsid w:val="003164DE"/>
    <w:rsid w:val="00321021"/>
    <w:rsid w:val="00321693"/>
    <w:rsid w:val="0032470D"/>
    <w:rsid w:val="00326CE6"/>
    <w:rsid w:val="003531AB"/>
    <w:rsid w:val="003823DE"/>
    <w:rsid w:val="00383AF5"/>
    <w:rsid w:val="0039604B"/>
    <w:rsid w:val="003A7AA5"/>
    <w:rsid w:val="003B65B9"/>
    <w:rsid w:val="003C2DF7"/>
    <w:rsid w:val="003D4BDD"/>
    <w:rsid w:val="003E010A"/>
    <w:rsid w:val="003E4CDB"/>
    <w:rsid w:val="003E59A3"/>
    <w:rsid w:val="00410FA5"/>
    <w:rsid w:val="004143B3"/>
    <w:rsid w:val="00423E93"/>
    <w:rsid w:val="00442774"/>
    <w:rsid w:val="004653B6"/>
    <w:rsid w:val="004679FB"/>
    <w:rsid w:val="00480BC2"/>
    <w:rsid w:val="004811A9"/>
    <w:rsid w:val="004A2D4C"/>
    <w:rsid w:val="004C099E"/>
    <w:rsid w:val="004C211F"/>
    <w:rsid w:val="004C4BD1"/>
    <w:rsid w:val="004C74A5"/>
    <w:rsid w:val="004D0551"/>
    <w:rsid w:val="004D2726"/>
    <w:rsid w:val="004E0E0F"/>
    <w:rsid w:val="004E636F"/>
    <w:rsid w:val="004E6F74"/>
    <w:rsid w:val="004F30D2"/>
    <w:rsid w:val="00515EAE"/>
    <w:rsid w:val="0052625B"/>
    <w:rsid w:val="005335BB"/>
    <w:rsid w:val="00547FD7"/>
    <w:rsid w:val="0056364E"/>
    <w:rsid w:val="005739B8"/>
    <w:rsid w:val="0058164D"/>
    <w:rsid w:val="00590B28"/>
    <w:rsid w:val="00592080"/>
    <w:rsid w:val="005A0135"/>
    <w:rsid w:val="005A170C"/>
    <w:rsid w:val="005A2EEA"/>
    <w:rsid w:val="005A5BDE"/>
    <w:rsid w:val="005A7E80"/>
    <w:rsid w:val="005D4CE4"/>
    <w:rsid w:val="005E2C46"/>
    <w:rsid w:val="006108D5"/>
    <w:rsid w:val="00617F49"/>
    <w:rsid w:val="00623FCC"/>
    <w:rsid w:val="006256F0"/>
    <w:rsid w:val="00634D4E"/>
    <w:rsid w:val="006465AA"/>
    <w:rsid w:val="00647F12"/>
    <w:rsid w:val="006507BF"/>
    <w:rsid w:val="00650EBD"/>
    <w:rsid w:val="006802A5"/>
    <w:rsid w:val="00683A5E"/>
    <w:rsid w:val="006972F6"/>
    <w:rsid w:val="006B6DC5"/>
    <w:rsid w:val="006B6F71"/>
    <w:rsid w:val="006C7722"/>
    <w:rsid w:val="006D6258"/>
    <w:rsid w:val="006E5527"/>
    <w:rsid w:val="006E5F82"/>
    <w:rsid w:val="0070462E"/>
    <w:rsid w:val="00704DDB"/>
    <w:rsid w:val="007607F3"/>
    <w:rsid w:val="00765EF0"/>
    <w:rsid w:val="00770CE5"/>
    <w:rsid w:val="0077124C"/>
    <w:rsid w:val="00771E3B"/>
    <w:rsid w:val="00796F37"/>
    <w:rsid w:val="007A5ACB"/>
    <w:rsid w:val="007B2501"/>
    <w:rsid w:val="007D2416"/>
    <w:rsid w:val="007D2551"/>
    <w:rsid w:val="007D5890"/>
    <w:rsid w:val="007D590D"/>
    <w:rsid w:val="007E785E"/>
    <w:rsid w:val="007F3CA9"/>
    <w:rsid w:val="008020F4"/>
    <w:rsid w:val="008274F9"/>
    <w:rsid w:val="0083559F"/>
    <w:rsid w:val="00837E56"/>
    <w:rsid w:val="00841169"/>
    <w:rsid w:val="0084156C"/>
    <w:rsid w:val="00861A78"/>
    <w:rsid w:val="00890EF0"/>
    <w:rsid w:val="00891D29"/>
    <w:rsid w:val="008B32A3"/>
    <w:rsid w:val="008B331E"/>
    <w:rsid w:val="008B495B"/>
    <w:rsid w:val="008C0D93"/>
    <w:rsid w:val="008C1D78"/>
    <w:rsid w:val="008D1302"/>
    <w:rsid w:val="008E0B24"/>
    <w:rsid w:val="008E611F"/>
    <w:rsid w:val="008F5534"/>
    <w:rsid w:val="00905E4F"/>
    <w:rsid w:val="00905EF7"/>
    <w:rsid w:val="00916EE9"/>
    <w:rsid w:val="009213C7"/>
    <w:rsid w:val="00924D96"/>
    <w:rsid w:val="00942D53"/>
    <w:rsid w:val="00943687"/>
    <w:rsid w:val="0094677F"/>
    <w:rsid w:val="00953D10"/>
    <w:rsid w:val="0095476D"/>
    <w:rsid w:val="00956734"/>
    <w:rsid w:val="00965AC0"/>
    <w:rsid w:val="009876DD"/>
    <w:rsid w:val="00991EEA"/>
    <w:rsid w:val="009B6F1E"/>
    <w:rsid w:val="009C100F"/>
    <w:rsid w:val="009C6869"/>
    <w:rsid w:val="009F3515"/>
    <w:rsid w:val="00A3001F"/>
    <w:rsid w:val="00A34903"/>
    <w:rsid w:val="00A54186"/>
    <w:rsid w:val="00A54ABE"/>
    <w:rsid w:val="00A653BA"/>
    <w:rsid w:val="00A72C80"/>
    <w:rsid w:val="00A84CFD"/>
    <w:rsid w:val="00A85B16"/>
    <w:rsid w:val="00A930A2"/>
    <w:rsid w:val="00AA51F3"/>
    <w:rsid w:val="00AA7A9F"/>
    <w:rsid w:val="00AC2F11"/>
    <w:rsid w:val="00AD433C"/>
    <w:rsid w:val="00AD742F"/>
    <w:rsid w:val="00B06B0E"/>
    <w:rsid w:val="00B06BF3"/>
    <w:rsid w:val="00B20677"/>
    <w:rsid w:val="00B35211"/>
    <w:rsid w:val="00B37B17"/>
    <w:rsid w:val="00B76C14"/>
    <w:rsid w:val="00B875C9"/>
    <w:rsid w:val="00B919EF"/>
    <w:rsid w:val="00B937B7"/>
    <w:rsid w:val="00BA4AE2"/>
    <w:rsid w:val="00BC5633"/>
    <w:rsid w:val="00BD3C2D"/>
    <w:rsid w:val="00BE5723"/>
    <w:rsid w:val="00C07681"/>
    <w:rsid w:val="00C1183A"/>
    <w:rsid w:val="00C12139"/>
    <w:rsid w:val="00C1512D"/>
    <w:rsid w:val="00C20DEE"/>
    <w:rsid w:val="00C33CC4"/>
    <w:rsid w:val="00C345B6"/>
    <w:rsid w:val="00C412B6"/>
    <w:rsid w:val="00C50D26"/>
    <w:rsid w:val="00C55557"/>
    <w:rsid w:val="00C95FD0"/>
    <w:rsid w:val="00CA5F6F"/>
    <w:rsid w:val="00CB4565"/>
    <w:rsid w:val="00CB6678"/>
    <w:rsid w:val="00CB758B"/>
    <w:rsid w:val="00CC077E"/>
    <w:rsid w:val="00CC07F6"/>
    <w:rsid w:val="00CC206B"/>
    <w:rsid w:val="00CC5C43"/>
    <w:rsid w:val="00CE41CA"/>
    <w:rsid w:val="00CE527B"/>
    <w:rsid w:val="00D23EE0"/>
    <w:rsid w:val="00D27590"/>
    <w:rsid w:val="00D3477A"/>
    <w:rsid w:val="00D4376B"/>
    <w:rsid w:val="00D53700"/>
    <w:rsid w:val="00D63A4D"/>
    <w:rsid w:val="00D63E47"/>
    <w:rsid w:val="00D64E6E"/>
    <w:rsid w:val="00D70B67"/>
    <w:rsid w:val="00D732D8"/>
    <w:rsid w:val="00D75B4A"/>
    <w:rsid w:val="00D8540D"/>
    <w:rsid w:val="00D956AE"/>
    <w:rsid w:val="00DB30AC"/>
    <w:rsid w:val="00DB4E86"/>
    <w:rsid w:val="00DB73BA"/>
    <w:rsid w:val="00DC0983"/>
    <w:rsid w:val="00DD0252"/>
    <w:rsid w:val="00DE44A8"/>
    <w:rsid w:val="00DE5875"/>
    <w:rsid w:val="00DF2605"/>
    <w:rsid w:val="00E03F4F"/>
    <w:rsid w:val="00E15C14"/>
    <w:rsid w:val="00E2294E"/>
    <w:rsid w:val="00E33C00"/>
    <w:rsid w:val="00E347D7"/>
    <w:rsid w:val="00E4316B"/>
    <w:rsid w:val="00E457DD"/>
    <w:rsid w:val="00E52401"/>
    <w:rsid w:val="00E676B1"/>
    <w:rsid w:val="00E838CC"/>
    <w:rsid w:val="00EB68EC"/>
    <w:rsid w:val="00EE22B8"/>
    <w:rsid w:val="00EF2C6F"/>
    <w:rsid w:val="00F00CBD"/>
    <w:rsid w:val="00F0434F"/>
    <w:rsid w:val="00F05133"/>
    <w:rsid w:val="00F0535B"/>
    <w:rsid w:val="00F131EC"/>
    <w:rsid w:val="00F31312"/>
    <w:rsid w:val="00F42225"/>
    <w:rsid w:val="00F44C06"/>
    <w:rsid w:val="00F4621F"/>
    <w:rsid w:val="00F57A7E"/>
    <w:rsid w:val="00F71B6A"/>
    <w:rsid w:val="00F81B6B"/>
    <w:rsid w:val="00F860E8"/>
    <w:rsid w:val="00F91D35"/>
    <w:rsid w:val="00F95F6E"/>
    <w:rsid w:val="00F96974"/>
    <w:rsid w:val="00FB210E"/>
    <w:rsid w:val="00FB2A34"/>
    <w:rsid w:val="00FC0925"/>
    <w:rsid w:val="00FC5888"/>
    <w:rsid w:val="00FC66E7"/>
    <w:rsid w:val="00FD3ED0"/>
    <w:rsid w:val="00FE2E39"/>
    <w:rsid w:val="00FE2E47"/>
    <w:rsid w:val="00FE3B75"/>
    <w:rsid w:val="00FF3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B9321"/>
  <w15:docId w15:val="{C3A722DA-D497-407B-8EBD-C3ACCD6D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2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B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1B6A"/>
    <w:rPr>
      <w:color w:val="0000FF"/>
      <w:u w:val="single"/>
    </w:rPr>
  </w:style>
  <w:style w:type="character" w:customStyle="1" w:styleId="gbi">
    <w:name w:val="gb_i"/>
    <w:basedOn w:val="DefaultParagraphFont"/>
    <w:rsid w:val="00F71B6A"/>
  </w:style>
  <w:style w:type="paragraph" w:styleId="z-TopofForm">
    <w:name w:val="HTML Top of Form"/>
    <w:basedOn w:val="Normal"/>
    <w:next w:val="Normal"/>
    <w:link w:val="z-TopofFormChar"/>
    <w:hidden/>
    <w:uiPriority w:val="99"/>
    <w:semiHidden/>
    <w:unhideWhenUsed/>
    <w:rsid w:val="00F71B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B6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F71B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B6A"/>
    <w:rPr>
      <w:rFonts w:ascii="Arial" w:eastAsia="Times New Roman" w:hAnsi="Arial" w:cs="Arial"/>
      <w:vanish/>
      <w:sz w:val="16"/>
      <w:szCs w:val="16"/>
      <w:lang w:eastAsia="en-AU"/>
    </w:rPr>
  </w:style>
  <w:style w:type="character" w:customStyle="1" w:styleId="alf-apx-apw-k0">
    <w:name w:val="alf-apx-apw-k0"/>
    <w:basedOn w:val="DefaultParagraphFont"/>
    <w:rsid w:val="00F71B6A"/>
  </w:style>
  <w:style w:type="paragraph" w:styleId="Header">
    <w:name w:val="header"/>
    <w:basedOn w:val="Normal"/>
    <w:link w:val="HeaderChar"/>
    <w:uiPriority w:val="99"/>
    <w:unhideWhenUsed/>
    <w:rsid w:val="00F7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B6A"/>
  </w:style>
  <w:style w:type="paragraph" w:styleId="Footer">
    <w:name w:val="footer"/>
    <w:basedOn w:val="Normal"/>
    <w:link w:val="FooterChar"/>
    <w:uiPriority w:val="99"/>
    <w:unhideWhenUsed/>
    <w:rsid w:val="00F71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B6A"/>
  </w:style>
  <w:style w:type="paragraph" w:styleId="ListParagraph">
    <w:name w:val="List Paragraph"/>
    <w:basedOn w:val="Normal"/>
    <w:uiPriority w:val="34"/>
    <w:qFormat/>
    <w:rsid w:val="00C345B6"/>
    <w:pPr>
      <w:ind w:left="720"/>
      <w:contextualSpacing/>
    </w:pPr>
  </w:style>
  <w:style w:type="paragraph" w:styleId="BalloonText">
    <w:name w:val="Balloon Text"/>
    <w:basedOn w:val="Normal"/>
    <w:link w:val="BalloonTextChar"/>
    <w:uiPriority w:val="99"/>
    <w:semiHidden/>
    <w:unhideWhenUsed/>
    <w:rsid w:val="0004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5F"/>
    <w:rPr>
      <w:rFonts w:ascii="Tahoma" w:hAnsi="Tahoma" w:cs="Tahoma"/>
      <w:sz w:val="16"/>
      <w:szCs w:val="16"/>
    </w:rPr>
  </w:style>
  <w:style w:type="table" w:styleId="TableGrid">
    <w:name w:val="Table Grid"/>
    <w:basedOn w:val="TableNormal"/>
    <w:uiPriority w:val="59"/>
    <w:rsid w:val="00467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B3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2A3"/>
    <w:rPr>
      <w:sz w:val="20"/>
      <w:szCs w:val="20"/>
    </w:rPr>
  </w:style>
  <w:style w:type="character" w:styleId="FootnoteReference">
    <w:name w:val="footnote reference"/>
    <w:basedOn w:val="DefaultParagraphFont"/>
    <w:uiPriority w:val="99"/>
    <w:semiHidden/>
    <w:unhideWhenUsed/>
    <w:rsid w:val="008B32A3"/>
    <w:rPr>
      <w:vertAlign w:val="superscript"/>
    </w:rPr>
  </w:style>
  <w:style w:type="paragraph" w:styleId="TOCHeading">
    <w:name w:val="TOC Heading"/>
    <w:basedOn w:val="Heading1"/>
    <w:next w:val="Normal"/>
    <w:uiPriority w:val="39"/>
    <w:unhideWhenUsed/>
    <w:qFormat/>
    <w:rsid w:val="008D1302"/>
    <w:pPr>
      <w:outlineLvl w:val="9"/>
    </w:pPr>
    <w:rPr>
      <w:lang w:val="en-US"/>
    </w:rPr>
  </w:style>
  <w:style w:type="paragraph" w:styleId="TOC1">
    <w:name w:val="toc 1"/>
    <w:basedOn w:val="Normal"/>
    <w:next w:val="Normal"/>
    <w:autoRedefine/>
    <w:uiPriority w:val="39"/>
    <w:unhideWhenUsed/>
    <w:rsid w:val="008D1302"/>
    <w:pPr>
      <w:spacing w:after="100"/>
    </w:pPr>
  </w:style>
  <w:style w:type="paragraph" w:styleId="TOC2">
    <w:name w:val="toc 2"/>
    <w:basedOn w:val="Normal"/>
    <w:next w:val="Normal"/>
    <w:autoRedefine/>
    <w:uiPriority w:val="39"/>
    <w:unhideWhenUsed/>
    <w:rsid w:val="008D1302"/>
    <w:pPr>
      <w:spacing w:after="100"/>
      <w:ind w:left="220"/>
    </w:pPr>
  </w:style>
  <w:style w:type="paragraph" w:styleId="Title">
    <w:name w:val="Title"/>
    <w:basedOn w:val="Normal"/>
    <w:next w:val="Normal"/>
    <w:link w:val="TitleChar"/>
    <w:uiPriority w:val="10"/>
    <w:qFormat/>
    <w:rsid w:val="008D1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3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13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1302"/>
    <w:rPr>
      <w:rFonts w:asciiTheme="majorHAnsi" w:eastAsiaTheme="majorEastAsia" w:hAnsiTheme="majorHAnsi" w:cstheme="majorBidi"/>
      <w:i/>
      <w:iCs/>
      <w:color w:val="4F81BD" w:themeColor="accent1"/>
      <w:spacing w:val="15"/>
      <w:sz w:val="24"/>
      <w:szCs w:val="24"/>
    </w:rPr>
  </w:style>
  <w:style w:type="table" w:styleId="LightGrid-Accent5">
    <w:name w:val="Light Grid Accent 5"/>
    <w:basedOn w:val="TableNormal"/>
    <w:uiPriority w:val="62"/>
    <w:rsid w:val="004653B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1">
    <w:name w:val="Medium Grid 1 Accent 1"/>
    <w:basedOn w:val="TableNormal"/>
    <w:uiPriority w:val="67"/>
    <w:rsid w:val="004653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94677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581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9230">
      <w:bodyDiv w:val="1"/>
      <w:marLeft w:val="0"/>
      <w:marRight w:val="0"/>
      <w:marTop w:val="0"/>
      <w:marBottom w:val="0"/>
      <w:divBdr>
        <w:top w:val="none" w:sz="0" w:space="0" w:color="auto"/>
        <w:left w:val="none" w:sz="0" w:space="0" w:color="auto"/>
        <w:bottom w:val="none" w:sz="0" w:space="0" w:color="auto"/>
        <w:right w:val="none" w:sz="0" w:space="0" w:color="auto"/>
      </w:divBdr>
    </w:div>
    <w:div w:id="506677664">
      <w:bodyDiv w:val="1"/>
      <w:marLeft w:val="0"/>
      <w:marRight w:val="0"/>
      <w:marTop w:val="0"/>
      <w:marBottom w:val="0"/>
      <w:divBdr>
        <w:top w:val="none" w:sz="0" w:space="0" w:color="auto"/>
        <w:left w:val="none" w:sz="0" w:space="0" w:color="auto"/>
        <w:bottom w:val="none" w:sz="0" w:space="0" w:color="auto"/>
        <w:right w:val="none" w:sz="0" w:space="0" w:color="auto"/>
      </w:divBdr>
    </w:div>
    <w:div w:id="874462025">
      <w:bodyDiv w:val="1"/>
      <w:marLeft w:val="0"/>
      <w:marRight w:val="0"/>
      <w:marTop w:val="0"/>
      <w:marBottom w:val="0"/>
      <w:divBdr>
        <w:top w:val="none" w:sz="0" w:space="0" w:color="auto"/>
        <w:left w:val="none" w:sz="0" w:space="0" w:color="auto"/>
        <w:bottom w:val="none" w:sz="0" w:space="0" w:color="auto"/>
        <w:right w:val="none" w:sz="0" w:space="0" w:color="auto"/>
      </w:divBdr>
      <w:divsChild>
        <w:div w:id="35011962">
          <w:marLeft w:val="0"/>
          <w:marRight w:val="0"/>
          <w:marTop w:val="0"/>
          <w:marBottom w:val="0"/>
          <w:divBdr>
            <w:top w:val="none" w:sz="0" w:space="0" w:color="auto"/>
            <w:left w:val="none" w:sz="0" w:space="0" w:color="auto"/>
            <w:bottom w:val="none" w:sz="0" w:space="0" w:color="auto"/>
            <w:right w:val="none" w:sz="0" w:space="0" w:color="auto"/>
          </w:divBdr>
        </w:div>
        <w:div w:id="2118482528">
          <w:marLeft w:val="0"/>
          <w:marRight w:val="0"/>
          <w:marTop w:val="0"/>
          <w:marBottom w:val="0"/>
          <w:divBdr>
            <w:top w:val="none" w:sz="0" w:space="0" w:color="auto"/>
            <w:left w:val="none" w:sz="0" w:space="0" w:color="auto"/>
            <w:bottom w:val="none" w:sz="0" w:space="0" w:color="auto"/>
            <w:right w:val="none" w:sz="0" w:space="0" w:color="auto"/>
          </w:divBdr>
        </w:div>
        <w:div w:id="1463038944">
          <w:marLeft w:val="0"/>
          <w:marRight w:val="0"/>
          <w:marTop w:val="0"/>
          <w:marBottom w:val="0"/>
          <w:divBdr>
            <w:top w:val="none" w:sz="0" w:space="0" w:color="auto"/>
            <w:left w:val="none" w:sz="0" w:space="0" w:color="auto"/>
            <w:bottom w:val="none" w:sz="0" w:space="0" w:color="auto"/>
            <w:right w:val="none" w:sz="0" w:space="0" w:color="auto"/>
          </w:divBdr>
        </w:div>
        <w:div w:id="495532144">
          <w:marLeft w:val="0"/>
          <w:marRight w:val="0"/>
          <w:marTop w:val="0"/>
          <w:marBottom w:val="0"/>
          <w:divBdr>
            <w:top w:val="none" w:sz="0" w:space="0" w:color="auto"/>
            <w:left w:val="none" w:sz="0" w:space="0" w:color="auto"/>
            <w:bottom w:val="none" w:sz="0" w:space="0" w:color="auto"/>
            <w:right w:val="none" w:sz="0" w:space="0" w:color="auto"/>
          </w:divBdr>
          <w:divsChild>
            <w:div w:id="2091076250">
              <w:marLeft w:val="0"/>
              <w:marRight w:val="0"/>
              <w:marTop w:val="0"/>
              <w:marBottom w:val="0"/>
              <w:divBdr>
                <w:top w:val="none" w:sz="0" w:space="0" w:color="auto"/>
                <w:left w:val="none" w:sz="0" w:space="0" w:color="auto"/>
                <w:bottom w:val="none" w:sz="0" w:space="0" w:color="auto"/>
                <w:right w:val="none" w:sz="0" w:space="0" w:color="auto"/>
              </w:divBdr>
              <w:divsChild>
                <w:div w:id="2060593365">
                  <w:marLeft w:val="0"/>
                  <w:marRight w:val="0"/>
                  <w:marTop w:val="0"/>
                  <w:marBottom w:val="0"/>
                  <w:divBdr>
                    <w:top w:val="none" w:sz="0" w:space="0" w:color="auto"/>
                    <w:left w:val="none" w:sz="0" w:space="0" w:color="auto"/>
                    <w:bottom w:val="none" w:sz="0" w:space="0" w:color="auto"/>
                    <w:right w:val="none" w:sz="0" w:space="0" w:color="auto"/>
                  </w:divBdr>
                  <w:divsChild>
                    <w:div w:id="965699351">
                      <w:marLeft w:val="0"/>
                      <w:marRight w:val="0"/>
                      <w:marTop w:val="0"/>
                      <w:marBottom w:val="0"/>
                      <w:divBdr>
                        <w:top w:val="none" w:sz="0" w:space="0" w:color="auto"/>
                        <w:left w:val="none" w:sz="0" w:space="0" w:color="auto"/>
                        <w:bottom w:val="none" w:sz="0" w:space="0" w:color="auto"/>
                        <w:right w:val="none" w:sz="0" w:space="0" w:color="auto"/>
                      </w:divBdr>
                      <w:divsChild>
                        <w:div w:id="642545363">
                          <w:marLeft w:val="0"/>
                          <w:marRight w:val="0"/>
                          <w:marTop w:val="0"/>
                          <w:marBottom w:val="0"/>
                          <w:divBdr>
                            <w:top w:val="none" w:sz="0" w:space="0" w:color="auto"/>
                            <w:left w:val="none" w:sz="0" w:space="0" w:color="auto"/>
                            <w:bottom w:val="none" w:sz="0" w:space="0" w:color="auto"/>
                            <w:right w:val="none" w:sz="0" w:space="0" w:color="auto"/>
                          </w:divBdr>
                          <w:divsChild>
                            <w:div w:id="2117484431">
                              <w:marLeft w:val="0"/>
                              <w:marRight w:val="0"/>
                              <w:marTop w:val="0"/>
                              <w:marBottom w:val="0"/>
                              <w:divBdr>
                                <w:top w:val="none" w:sz="0" w:space="0" w:color="auto"/>
                                <w:left w:val="none" w:sz="0" w:space="0" w:color="auto"/>
                                <w:bottom w:val="none" w:sz="0" w:space="0" w:color="auto"/>
                                <w:right w:val="none" w:sz="0" w:space="0" w:color="auto"/>
                              </w:divBdr>
                              <w:divsChild>
                                <w:div w:id="428551765">
                                  <w:marLeft w:val="0"/>
                                  <w:marRight w:val="0"/>
                                  <w:marTop w:val="0"/>
                                  <w:marBottom w:val="0"/>
                                  <w:divBdr>
                                    <w:top w:val="none" w:sz="0" w:space="0" w:color="auto"/>
                                    <w:left w:val="none" w:sz="0" w:space="0" w:color="auto"/>
                                    <w:bottom w:val="none" w:sz="0" w:space="0" w:color="auto"/>
                                    <w:right w:val="none" w:sz="0" w:space="0" w:color="auto"/>
                                  </w:divBdr>
                                  <w:divsChild>
                                    <w:div w:id="1956330083">
                                      <w:marLeft w:val="0"/>
                                      <w:marRight w:val="0"/>
                                      <w:marTop w:val="0"/>
                                      <w:marBottom w:val="0"/>
                                      <w:divBdr>
                                        <w:top w:val="none" w:sz="0" w:space="0" w:color="auto"/>
                                        <w:left w:val="none" w:sz="0" w:space="0" w:color="auto"/>
                                        <w:bottom w:val="none" w:sz="0" w:space="0" w:color="auto"/>
                                        <w:right w:val="none" w:sz="0" w:space="0" w:color="auto"/>
                                      </w:divBdr>
                                      <w:divsChild>
                                        <w:div w:id="356928260">
                                          <w:marLeft w:val="0"/>
                                          <w:marRight w:val="0"/>
                                          <w:marTop w:val="0"/>
                                          <w:marBottom w:val="0"/>
                                          <w:divBdr>
                                            <w:top w:val="none" w:sz="0" w:space="0" w:color="auto"/>
                                            <w:left w:val="none" w:sz="0" w:space="0" w:color="auto"/>
                                            <w:bottom w:val="none" w:sz="0" w:space="0" w:color="auto"/>
                                            <w:right w:val="none" w:sz="0" w:space="0" w:color="auto"/>
                                          </w:divBdr>
                                        </w:div>
                                      </w:divsChild>
                                    </w:div>
                                    <w:div w:id="1376349703">
                                      <w:marLeft w:val="0"/>
                                      <w:marRight w:val="0"/>
                                      <w:marTop w:val="0"/>
                                      <w:marBottom w:val="0"/>
                                      <w:divBdr>
                                        <w:top w:val="none" w:sz="0" w:space="0" w:color="auto"/>
                                        <w:left w:val="none" w:sz="0" w:space="0" w:color="auto"/>
                                        <w:bottom w:val="none" w:sz="0" w:space="0" w:color="auto"/>
                                        <w:right w:val="none" w:sz="0" w:space="0" w:color="auto"/>
                                      </w:divBdr>
                                      <w:divsChild>
                                        <w:div w:id="183518959">
                                          <w:marLeft w:val="0"/>
                                          <w:marRight w:val="0"/>
                                          <w:marTop w:val="0"/>
                                          <w:marBottom w:val="0"/>
                                          <w:divBdr>
                                            <w:top w:val="none" w:sz="0" w:space="0" w:color="auto"/>
                                            <w:left w:val="none" w:sz="0" w:space="0" w:color="auto"/>
                                            <w:bottom w:val="none" w:sz="0" w:space="0" w:color="auto"/>
                                            <w:right w:val="none" w:sz="0" w:space="0" w:color="auto"/>
                                          </w:divBdr>
                                        </w:div>
                                        <w:div w:id="1986932424">
                                          <w:marLeft w:val="0"/>
                                          <w:marRight w:val="0"/>
                                          <w:marTop w:val="0"/>
                                          <w:marBottom w:val="0"/>
                                          <w:divBdr>
                                            <w:top w:val="none" w:sz="0" w:space="0" w:color="auto"/>
                                            <w:left w:val="none" w:sz="0" w:space="0" w:color="auto"/>
                                            <w:bottom w:val="none" w:sz="0" w:space="0" w:color="auto"/>
                                            <w:right w:val="none" w:sz="0" w:space="0" w:color="auto"/>
                                          </w:divBdr>
                                          <w:divsChild>
                                            <w:div w:id="812018863">
                                              <w:marLeft w:val="0"/>
                                              <w:marRight w:val="0"/>
                                              <w:marTop w:val="0"/>
                                              <w:marBottom w:val="0"/>
                                              <w:divBdr>
                                                <w:top w:val="none" w:sz="0" w:space="0" w:color="auto"/>
                                                <w:left w:val="none" w:sz="0" w:space="0" w:color="auto"/>
                                                <w:bottom w:val="none" w:sz="0" w:space="0" w:color="auto"/>
                                                <w:right w:val="none" w:sz="0" w:space="0" w:color="auto"/>
                                              </w:divBdr>
                                              <w:divsChild>
                                                <w:div w:id="621769921">
                                                  <w:marLeft w:val="0"/>
                                                  <w:marRight w:val="0"/>
                                                  <w:marTop w:val="0"/>
                                                  <w:marBottom w:val="0"/>
                                                  <w:divBdr>
                                                    <w:top w:val="none" w:sz="0" w:space="0" w:color="auto"/>
                                                    <w:left w:val="none" w:sz="0" w:space="0" w:color="auto"/>
                                                    <w:bottom w:val="none" w:sz="0" w:space="0" w:color="auto"/>
                                                    <w:right w:val="none" w:sz="0" w:space="0" w:color="auto"/>
                                                  </w:divBdr>
                                                  <w:divsChild>
                                                    <w:div w:id="1799519829">
                                                      <w:marLeft w:val="0"/>
                                                      <w:marRight w:val="0"/>
                                                      <w:marTop w:val="0"/>
                                                      <w:marBottom w:val="0"/>
                                                      <w:divBdr>
                                                        <w:top w:val="none" w:sz="0" w:space="0" w:color="auto"/>
                                                        <w:left w:val="none" w:sz="0" w:space="0" w:color="auto"/>
                                                        <w:bottom w:val="none" w:sz="0" w:space="0" w:color="auto"/>
                                                        <w:right w:val="none" w:sz="0" w:space="0" w:color="auto"/>
                                                      </w:divBdr>
                                                    </w:div>
                                                    <w:div w:id="650328387">
                                                      <w:marLeft w:val="0"/>
                                                      <w:marRight w:val="0"/>
                                                      <w:marTop w:val="0"/>
                                                      <w:marBottom w:val="0"/>
                                                      <w:divBdr>
                                                        <w:top w:val="none" w:sz="0" w:space="0" w:color="auto"/>
                                                        <w:left w:val="none" w:sz="0" w:space="0" w:color="auto"/>
                                                        <w:bottom w:val="none" w:sz="0" w:space="0" w:color="auto"/>
                                                        <w:right w:val="none" w:sz="0" w:space="0" w:color="auto"/>
                                                      </w:divBdr>
                                                    </w:div>
                                                    <w:div w:id="12502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5501">
                                              <w:marLeft w:val="0"/>
                                              <w:marRight w:val="0"/>
                                              <w:marTop w:val="0"/>
                                              <w:marBottom w:val="0"/>
                                              <w:divBdr>
                                                <w:top w:val="none" w:sz="0" w:space="0" w:color="auto"/>
                                                <w:left w:val="none" w:sz="0" w:space="0" w:color="auto"/>
                                                <w:bottom w:val="none" w:sz="0" w:space="0" w:color="auto"/>
                                                <w:right w:val="none" w:sz="0" w:space="0" w:color="auto"/>
                                              </w:divBdr>
                                              <w:divsChild>
                                                <w:div w:id="1722943336">
                                                  <w:marLeft w:val="0"/>
                                                  <w:marRight w:val="0"/>
                                                  <w:marTop w:val="0"/>
                                                  <w:marBottom w:val="0"/>
                                                  <w:divBdr>
                                                    <w:top w:val="none" w:sz="0" w:space="0" w:color="auto"/>
                                                    <w:left w:val="none" w:sz="0" w:space="0" w:color="auto"/>
                                                    <w:bottom w:val="none" w:sz="0" w:space="0" w:color="auto"/>
                                                    <w:right w:val="none" w:sz="0" w:space="0" w:color="auto"/>
                                                  </w:divBdr>
                                                  <w:divsChild>
                                                    <w:div w:id="792989578">
                                                      <w:marLeft w:val="0"/>
                                                      <w:marRight w:val="0"/>
                                                      <w:marTop w:val="0"/>
                                                      <w:marBottom w:val="0"/>
                                                      <w:divBdr>
                                                        <w:top w:val="none" w:sz="0" w:space="0" w:color="auto"/>
                                                        <w:left w:val="none" w:sz="0" w:space="0" w:color="auto"/>
                                                        <w:bottom w:val="none" w:sz="0" w:space="0" w:color="auto"/>
                                                        <w:right w:val="none" w:sz="0" w:space="0" w:color="auto"/>
                                                      </w:divBdr>
                                                    </w:div>
                                                    <w:div w:id="582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4816">
                                              <w:marLeft w:val="0"/>
                                              <w:marRight w:val="0"/>
                                              <w:marTop w:val="0"/>
                                              <w:marBottom w:val="0"/>
                                              <w:divBdr>
                                                <w:top w:val="none" w:sz="0" w:space="0" w:color="auto"/>
                                                <w:left w:val="none" w:sz="0" w:space="0" w:color="auto"/>
                                                <w:bottom w:val="none" w:sz="0" w:space="0" w:color="auto"/>
                                                <w:right w:val="none" w:sz="0" w:space="0" w:color="auto"/>
                                              </w:divBdr>
                                              <w:divsChild>
                                                <w:div w:id="1766801030">
                                                  <w:marLeft w:val="0"/>
                                                  <w:marRight w:val="0"/>
                                                  <w:marTop w:val="0"/>
                                                  <w:marBottom w:val="0"/>
                                                  <w:divBdr>
                                                    <w:top w:val="none" w:sz="0" w:space="0" w:color="auto"/>
                                                    <w:left w:val="none" w:sz="0" w:space="0" w:color="auto"/>
                                                    <w:bottom w:val="none" w:sz="0" w:space="0" w:color="auto"/>
                                                    <w:right w:val="none" w:sz="0" w:space="0" w:color="auto"/>
                                                  </w:divBdr>
                                                </w:div>
                                                <w:div w:id="11360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5899">
                              <w:marLeft w:val="0"/>
                              <w:marRight w:val="0"/>
                              <w:marTop w:val="0"/>
                              <w:marBottom w:val="0"/>
                              <w:divBdr>
                                <w:top w:val="none" w:sz="0" w:space="0" w:color="auto"/>
                                <w:left w:val="none" w:sz="0" w:space="0" w:color="auto"/>
                                <w:bottom w:val="none" w:sz="0" w:space="0" w:color="auto"/>
                                <w:right w:val="none" w:sz="0" w:space="0" w:color="auto"/>
                              </w:divBdr>
                              <w:divsChild>
                                <w:div w:id="923031728">
                                  <w:marLeft w:val="0"/>
                                  <w:marRight w:val="0"/>
                                  <w:marTop w:val="0"/>
                                  <w:marBottom w:val="0"/>
                                  <w:divBdr>
                                    <w:top w:val="none" w:sz="0" w:space="0" w:color="auto"/>
                                    <w:left w:val="none" w:sz="0" w:space="0" w:color="auto"/>
                                    <w:bottom w:val="none" w:sz="0" w:space="0" w:color="auto"/>
                                    <w:right w:val="none" w:sz="0" w:space="0" w:color="auto"/>
                                  </w:divBdr>
                                  <w:divsChild>
                                    <w:div w:id="254170870">
                                      <w:marLeft w:val="0"/>
                                      <w:marRight w:val="0"/>
                                      <w:marTop w:val="0"/>
                                      <w:marBottom w:val="0"/>
                                      <w:divBdr>
                                        <w:top w:val="none" w:sz="0" w:space="0" w:color="auto"/>
                                        <w:left w:val="none" w:sz="0" w:space="0" w:color="auto"/>
                                        <w:bottom w:val="none" w:sz="0" w:space="0" w:color="auto"/>
                                        <w:right w:val="none" w:sz="0" w:space="0" w:color="auto"/>
                                      </w:divBdr>
                                      <w:divsChild>
                                        <w:div w:id="84964187">
                                          <w:marLeft w:val="0"/>
                                          <w:marRight w:val="0"/>
                                          <w:marTop w:val="0"/>
                                          <w:marBottom w:val="0"/>
                                          <w:divBdr>
                                            <w:top w:val="none" w:sz="0" w:space="0" w:color="auto"/>
                                            <w:left w:val="none" w:sz="0" w:space="0" w:color="auto"/>
                                            <w:bottom w:val="none" w:sz="0" w:space="0" w:color="auto"/>
                                            <w:right w:val="none" w:sz="0" w:space="0" w:color="auto"/>
                                          </w:divBdr>
                                          <w:divsChild>
                                            <w:div w:id="29495184">
                                              <w:marLeft w:val="0"/>
                                              <w:marRight w:val="0"/>
                                              <w:marTop w:val="0"/>
                                              <w:marBottom w:val="0"/>
                                              <w:divBdr>
                                                <w:top w:val="none" w:sz="0" w:space="0" w:color="auto"/>
                                                <w:left w:val="none" w:sz="0" w:space="0" w:color="auto"/>
                                                <w:bottom w:val="none" w:sz="0" w:space="0" w:color="auto"/>
                                                <w:right w:val="none" w:sz="0" w:space="0" w:color="auto"/>
                                              </w:divBdr>
                                              <w:divsChild>
                                                <w:div w:id="212233330">
                                                  <w:marLeft w:val="0"/>
                                                  <w:marRight w:val="0"/>
                                                  <w:marTop w:val="0"/>
                                                  <w:marBottom w:val="0"/>
                                                  <w:divBdr>
                                                    <w:top w:val="none" w:sz="0" w:space="0" w:color="auto"/>
                                                    <w:left w:val="none" w:sz="0" w:space="0" w:color="auto"/>
                                                    <w:bottom w:val="none" w:sz="0" w:space="0" w:color="auto"/>
                                                    <w:right w:val="none" w:sz="0" w:space="0" w:color="auto"/>
                                                  </w:divBdr>
                                                  <w:divsChild>
                                                    <w:div w:id="17819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58824">
          <w:marLeft w:val="0"/>
          <w:marRight w:val="0"/>
          <w:marTop w:val="0"/>
          <w:marBottom w:val="0"/>
          <w:divBdr>
            <w:top w:val="none" w:sz="0" w:space="0" w:color="auto"/>
            <w:left w:val="none" w:sz="0" w:space="0" w:color="auto"/>
            <w:bottom w:val="none" w:sz="0" w:space="0" w:color="auto"/>
            <w:right w:val="none" w:sz="0" w:space="0" w:color="auto"/>
          </w:divBdr>
        </w:div>
        <w:div w:id="1312711619">
          <w:marLeft w:val="0"/>
          <w:marRight w:val="0"/>
          <w:marTop w:val="0"/>
          <w:marBottom w:val="0"/>
          <w:divBdr>
            <w:top w:val="none" w:sz="0" w:space="0" w:color="auto"/>
            <w:left w:val="none" w:sz="0" w:space="0" w:color="auto"/>
            <w:bottom w:val="none" w:sz="0" w:space="0" w:color="auto"/>
            <w:right w:val="none" w:sz="0" w:space="0" w:color="auto"/>
          </w:divBdr>
        </w:div>
        <w:div w:id="1128284895">
          <w:marLeft w:val="0"/>
          <w:marRight w:val="0"/>
          <w:marTop w:val="0"/>
          <w:marBottom w:val="0"/>
          <w:divBdr>
            <w:top w:val="none" w:sz="0" w:space="0" w:color="auto"/>
            <w:left w:val="none" w:sz="0" w:space="0" w:color="auto"/>
            <w:bottom w:val="none" w:sz="0" w:space="0" w:color="auto"/>
            <w:right w:val="none" w:sz="0" w:space="0" w:color="auto"/>
          </w:divBdr>
          <w:divsChild>
            <w:div w:id="481312447">
              <w:marLeft w:val="0"/>
              <w:marRight w:val="0"/>
              <w:marTop w:val="0"/>
              <w:marBottom w:val="0"/>
              <w:divBdr>
                <w:top w:val="none" w:sz="0" w:space="0" w:color="auto"/>
                <w:left w:val="none" w:sz="0" w:space="0" w:color="auto"/>
                <w:bottom w:val="none" w:sz="0" w:space="0" w:color="auto"/>
                <w:right w:val="none" w:sz="0" w:space="0" w:color="auto"/>
              </w:divBdr>
              <w:divsChild>
                <w:div w:id="161507463">
                  <w:marLeft w:val="0"/>
                  <w:marRight w:val="0"/>
                  <w:marTop w:val="0"/>
                  <w:marBottom w:val="0"/>
                  <w:divBdr>
                    <w:top w:val="none" w:sz="0" w:space="0" w:color="auto"/>
                    <w:left w:val="none" w:sz="0" w:space="0" w:color="auto"/>
                    <w:bottom w:val="none" w:sz="0" w:space="0" w:color="auto"/>
                    <w:right w:val="none" w:sz="0" w:space="0" w:color="auto"/>
                  </w:divBdr>
                  <w:divsChild>
                    <w:div w:id="1296637204">
                      <w:marLeft w:val="0"/>
                      <w:marRight w:val="0"/>
                      <w:marTop w:val="0"/>
                      <w:marBottom w:val="0"/>
                      <w:divBdr>
                        <w:top w:val="none" w:sz="0" w:space="0" w:color="auto"/>
                        <w:left w:val="none" w:sz="0" w:space="0" w:color="auto"/>
                        <w:bottom w:val="none" w:sz="0" w:space="0" w:color="auto"/>
                        <w:right w:val="none" w:sz="0" w:space="0" w:color="auto"/>
                      </w:divBdr>
                      <w:divsChild>
                        <w:div w:id="619923239">
                          <w:marLeft w:val="0"/>
                          <w:marRight w:val="0"/>
                          <w:marTop w:val="0"/>
                          <w:marBottom w:val="0"/>
                          <w:divBdr>
                            <w:top w:val="none" w:sz="0" w:space="0" w:color="auto"/>
                            <w:left w:val="none" w:sz="0" w:space="0" w:color="auto"/>
                            <w:bottom w:val="none" w:sz="0" w:space="0" w:color="auto"/>
                            <w:right w:val="none" w:sz="0" w:space="0" w:color="auto"/>
                          </w:divBdr>
                          <w:divsChild>
                            <w:div w:id="1274246396">
                              <w:marLeft w:val="0"/>
                              <w:marRight w:val="0"/>
                              <w:marTop w:val="0"/>
                              <w:marBottom w:val="0"/>
                              <w:divBdr>
                                <w:top w:val="none" w:sz="0" w:space="0" w:color="auto"/>
                                <w:left w:val="none" w:sz="0" w:space="0" w:color="auto"/>
                                <w:bottom w:val="none" w:sz="0" w:space="0" w:color="auto"/>
                                <w:right w:val="none" w:sz="0" w:space="0" w:color="auto"/>
                              </w:divBdr>
                              <w:divsChild>
                                <w:div w:id="1582105455">
                                  <w:marLeft w:val="0"/>
                                  <w:marRight w:val="0"/>
                                  <w:marTop w:val="0"/>
                                  <w:marBottom w:val="0"/>
                                  <w:divBdr>
                                    <w:top w:val="none" w:sz="0" w:space="0" w:color="auto"/>
                                    <w:left w:val="none" w:sz="0" w:space="0" w:color="auto"/>
                                    <w:bottom w:val="none" w:sz="0" w:space="0" w:color="auto"/>
                                    <w:right w:val="none" w:sz="0" w:space="0" w:color="auto"/>
                                  </w:divBdr>
                                  <w:divsChild>
                                    <w:div w:id="743452728">
                                      <w:marLeft w:val="0"/>
                                      <w:marRight w:val="0"/>
                                      <w:marTop w:val="0"/>
                                      <w:marBottom w:val="0"/>
                                      <w:divBdr>
                                        <w:top w:val="none" w:sz="0" w:space="0" w:color="auto"/>
                                        <w:left w:val="none" w:sz="0" w:space="0" w:color="auto"/>
                                        <w:bottom w:val="none" w:sz="0" w:space="0" w:color="auto"/>
                                        <w:right w:val="none" w:sz="0" w:space="0" w:color="auto"/>
                                      </w:divBdr>
                                      <w:divsChild>
                                        <w:div w:id="1117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0427">
                          <w:marLeft w:val="0"/>
                          <w:marRight w:val="0"/>
                          <w:marTop w:val="0"/>
                          <w:marBottom w:val="0"/>
                          <w:divBdr>
                            <w:top w:val="none" w:sz="0" w:space="0" w:color="auto"/>
                            <w:left w:val="none" w:sz="0" w:space="0" w:color="auto"/>
                            <w:bottom w:val="none" w:sz="0" w:space="0" w:color="auto"/>
                            <w:right w:val="none" w:sz="0" w:space="0" w:color="auto"/>
                          </w:divBdr>
                          <w:divsChild>
                            <w:div w:id="1949005150">
                              <w:marLeft w:val="0"/>
                              <w:marRight w:val="0"/>
                              <w:marTop w:val="0"/>
                              <w:marBottom w:val="0"/>
                              <w:divBdr>
                                <w:top w:val="none" w:sz="0" w:space="0" w:color="auto"/>
                                <w:left w:val="none" w:sz="0" w:space="0" w:color="auto"/>
                                <w:bottom w:val="none" w:sz="0" w:space="0" w:color="auto"/>
                                <w:right w:val="none" w:sz="0" w:space="0" w:color="auto"/>
                              </w:divBdr>
                              <w:divsChild>
                                <w:div w:id="13003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199">
                          <w:marLeft w:val="0"/>
                          <w:marRight w:val="0"/>
                          <w:marTop w:val="0"/>
                          <w:marBottom w:val="0"/>
                          <w:divBdr>
                            <w:top w:val="none" w:sz="0" w:space="0" w:color="auto"/>
                            <w:left w:val="none" w:sz="0" w:space="0" w:color="auto"/>
                            <w:bottom w:val="none" w:sz="0" w:space="0" w:color="auto"/>
                            <w:right w:val="none" w:sz="0" w:space="0" w:color="auto"/>
                          </w:divBdr>
                          <w:divsChild>
                            <w:div w:id="5431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0791">
              <w:marLeft w:val="0"/>
              <w:marRight w:val="0"/>
              <w:marTop w:val="0"/>
              <w:marBottom w:val="0"/>
              <w:divBdr>
                <w:top w:val="none" w:sz="0" w:space="0" w:color="auto"/>
                <w:left w:val="none" w:sz="0" w:space="0" w:color="auto"/>
                <w:bottom w:val="none" w:sz="0" w:space="0" w:color="auto"/>
                <w:right w:val="none" w:sz="0" w:space="0" w:color="auto"/>
              </w:divBdr>
              <w:divsChild>
                <w:div w:id="1817140981">
                  <w:marLeft w:val="0"/>
                  <w:marRight w:val="0"/>
                  <w:marTop w:val="0"/>
                  <w:marBottom w:val="0"/>
                  <w:divBdr>
                    <w:top w:val="none" w:sz="0" w:space="0" w:color="auto"/>
                    <w:left w:val="none" w:sz="0" w:space="0" w:color="auto"/>
                    <w:bottom w:val="none" w:sz="0" w:space="0" w:color="auto"/>
                    <w:right w:val="none" w:sz="0" w:space="0" w:color="auto"/>
                  </w:divBdr>
                  <w:divsChild>
                    <w:div w:id="2107604833">
                      <w:marLeft w:val="0"/>
                      <w:marRight w:val="0"/>
                      <w:marTop w:val="0"/>
                      <w:marBottom w:val="0"/>
                      <w:divBdr>
                        <w:top w:val="none" w:sz="0" w:space="0" w:color="auto"/>
                        <w:left w:val="none" w:sz="0" w:space="0" w:color="auto"/>
                        <w:bottom w:val="none" w:sz="0" w:space="0" w:color="auto"/>
                        <w:right w:val="none" w:sz="0" w:space="0" w:color="auto"/>
                      </w:divBdr>
                      <w:divsChild>
                        <w:div w:id="937785902">
                          <w:marLeft w:val="0"/>
                          <w:marRight w:val="0"/>
                          <w:marTop w:val="0"/>
                          <w:marBottom w:val="0"/>
                          <w:divBdr>
                            <w:top w:val="none" w:sz="0" w:space="0" w:color="auto"/>
                            <w:left w:val="none" w:sz="0" w:space="0" w:color="auto"/>
                            <w:bottom w:val="none" w:sz="0" w:space="0" w:color="auto"/>
                            <w:right w:val="none" w:sz="0" w:space="0" w:color="auto"/>
                          </w:divBdr>
                        </w:div>
                        <w:div w:id="1353802438">
                          <w:marLeft w:val="0"/>
                          <w:marRight w:val="0"/>
                          <w:marTop w:val="0"/>
                          <w:marBottom w:val="0"/>
                          <w:divBdr>
                            <w:top w:val="none" w:sz="0" w:space="0" w:color="auto"/>
                            <w:left w:val="none" w:sz="0" w:space="0" w:color="auto"/>
                            <w:bottom w:val="none" w:sz="0" w:space="0" w:color="auto"/>
                            <w:right w:val="none" w:sz="0" w:space="0" w:color="auto"/>
                          </w:divBdr>
                          <w:divsChild>
                            <w:div w:id="1460226270">
                              <w:marLeft w:val="0"/>
                              <w:marRight w:val="0"/>
                              <w:marTop w:val="0"/>
                              <w:marBottom w:val="0"/>
                              <w:divBdr>
                                <w:top w:val="none" w:sz="0" w:space="0" w:color="auto"/>
                                <w:left w:val="none" w:sz="0" w:space="0" w:color="auto"/>
                                <w:bottom w:val="none" w:sz="0" w:space="0" w:color="auto"/>
                                <w:right w:val="none" w:sz="0" w:space="0" w:color="auto"/>
                              </w:divBdr>
                            </w:div>
                            <w:div w:id="3255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653">
                      <w:marLeft w:val="0"/>
                      <w:marRight w:val="0"/>
                      <w:marTop w:val="0"/>
                      <w:marBottom w:val="0"/>
                      <w:divBdr>
                        <w:top w:val="none" w:sz="0" w:space="0" w:color="auto"/>
                        <w:left w:val="none" w:sz="0" w:space="0" w:color="auto"/>
                        <w:bottom w:val="none" w:sz="0" w:space="0" w:color="auto"/>
                        <w:right w:val="none" w:sz="0" w:space="0" w:color="auto"/>
                      </w:divBdr>
                      <w:divsChild>
                        <w:div w:id="606431678">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 w:id="1507210995">
                              <w:marLeft w:val="0"/>
                              <w:marRight w:val="0"/>
                              <w:marTop w:val="0"/>
                              <w:marBottom w:val="0"/>
                              <w:divBdr>
                                <w:top w:val="none" w:sz="0" w:space="0" w:color="auto"/>
                                <w:left w:val="none" w:sz="0" w:space="0" w:color="auto"/>
                                <w:bottom w:val="none" w:sz="0" w:space="0" w:color="auto"/>
                                <w:right w:val="none" w:sz="0" w:space="0" w:color="auto"/>
                              </w:divBdr>
                              <w:divsChild>
                                <w:div w:id="1618441980">
                                  <w:marLeft w:val="0"/>
                                  <w:marRight w:val="0"/>
                                  <w:marTop w:val="0"/>
                                  <w:marBottom w:val="0"/>
                                  <w:divBdr>
                                    <w:top w:val="none" w:sz="0" w:space="0" w:color="auto"/>
                                    <w:left w:val="none" w:sz="0" w:space="0" w:color="auto"/>
                                    <w:bottom w:val="none" w:sz="0" w:space="0" w:color="auto"/>
                                    <w:right w:val="none" w:sz="0" w:space="0" w:color="auto"/>
                                  </w:divBdr>
                                  <w:divsChild>
                                    <w:div w:id="15655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9003">
                          <w:marLeft w:val="0"/>
                          <w:marRight w:val="0"/>
                          <w:marTop w:val="0"/>
                          <w:marBottom w:val="0"/>
                          <w:divBdr>
                            <w:top w:val="none" w:sz="0" w:space="0" w:color="auto"/>
                            <w:left w:val="none" w:sz="0" w:space="0" w:color="auto"/>
                            <w:bottom w:val="none" w:sz="0" w:space="0" w:color="auto"/>
                            <w:right w:val="none" w:sz="0" w:space="0" w:color="auto"/>
                          </w:divBdr>
                          <w:divsChild>
                            <w:div w:id="684669596">
                              <w:marLeft w:val="0"/>
                              <w:marRight w:val="0"/>
                              <w:marTop w:val="0"/>
                              <w:marBottom w:val="0"/>
                              <w:divBdr>
                                <w:top w:val="none" w:sz="0" w:space="0" w:color="auto"/>
                                <w:left w:val="none" w:sz="0" w:space="0" w:color="auto"/>
                                <w:bottom w:val="none" w:sz="0" w:space="0" w:color="auto"/>
                                <w:right w:val="none" w:sz="0" w:space="0" w:color="auto"/>
                              </w:divBdr>
                              <w:divsChild>
                                <w:div w:id="12014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31923">
          <w:marLeft w:val="0"/>
          <w:marRight w:val="0"/>
          <w:marTop w:val="0"/>
          <w:marBottom w:val="0"/>
          <w:divBdr>
            <w:top w:val="none" w:sz="0" w:space="0" w:color="auto"/>
            <w:left w:val="none" w:sz="0" w:space="0" w:color="auto"/>
            <w:bottom w:val="none" w:sz="0" w:space="0" w:color="auto"/>
            <w:right w:val="none" w:sz="0" w:space="0" w:color="auto"/>
          </w:divBdr>
        </w:div>
        <w:div w:id="666596344">
          <w:marLeft w:val="0"/>
          <w:marRight w:val="0"/>
          <w:marTop w:val="0"/>
          <w:marBottom w:val="0"/>
          <w:divBdr>
            <w:top w:val="none" w:sz="0" w:space="0" w:color="auto"/>
            <w:left w:val="none" w:sz="0" w:space="0" w:color="auto"/>
            <w:bottom w:val="none" w:sz="0" w:space="0" w:color="auto"/>
            <w:right w:val="none" w:sz="0" w:space="0" w:color="auto"/>
          </w:divBdr>
        </w:div>
        <w:div w:id="187960064">
          <w:marLeft w:val="0"/>
          <w:marRight w:val="0"/>
          <w:marTop w:val="0"/>
          <w:marBottom w:val="0"/>
          <w:divBdr>
            <w:top w:val="none" w:sz="0" w:space="0" w:color="auto"/>
            <w:left w:val="none" w:sz="0" w:space="0" w:color="auto"/>
            <w:bottom w:val="none" w:sz="0" w:space="0" w:color="auto"/>
            <w:right w:val="none" w:sz="0" w:space="0" w:color="auto"/>
          </w:divBdr>
        </w:div>
        <w:div w:id="189799682">
          <w:marLeft w:val="0"/>
          <w:marRight w:val="0"/>
          <w:marTop w:val="0"/>
          <w:marBottom w:val="0"/>
          <w:divBdr>
            <w:top w:val="none" w:sz="0" w:space="0" w:color="auto"/>
            <w:left w:val="none" w:sz="0" w:space="0" w:color="auto"/>
            <w:bottom w:val="none" w:sz="0" w:space="0" w:color="auto"/>
            <w:right w:val="none" w:sz="0" w:space="0" w:color="auto"/>
          </w:divBdr>
        </w:div>
        <w:div w:id="1507863615">
          <w:marLeft w:val="0"/>
          <w:marRight w:val="0"/>
          <w:marTop w:val="0"/>
          <w:marBottom w:val="0"/>
          <w:divBdr>
            <w:top w:val="none" w:sz="0" w:space="0" w:color="auto"/>
            <w:left w:val="none" w:sz="0" w:space="0" w:color="auto"/>
            <w:bottom w:val="none" w:sz="0" w:space="0" w:color="auto"/>
            <w:right w:val="none" w:sz="0" w:space="0" w:color="auto"/>
          </w:divBdr>
        </w:div>
        <w:div w:id="18550717">
          <w:marLeft w:val="0"/>
          <w:marRight w:val="0"/>
          <w:marTop w:val="0"/>
          <w:marBottom w:val="0"/>
          <w:divBdr>
            <w:top w:val="none" w:sz="0" w:space="0" w:color="auto"/>
            <w:left w:val="none" w:sz="0" w:space="0" w:color="auto"/>
            <w:bottom w:val="none" w:sz="0" w:space="0" w:color="auto"/>
            <w:right w:val="none" w:sz="0" w:space="0" w:color="auto"/>
          </w:divBdr>
        </w:div>
        <w:div w:id="1120102673">
          <w:marLeft w:val="0"/>
          <w:marRight w:val="0"/>
          <w:marTop w:val="0"/>
          <w:marBottom w:val="0"/>
          <w:divBdr>
            <w:top w:val="none" w:sz="0" w:space="0" w:color="auto"/>
            <w:left w:val="none" w:sz="0" w:space="0" w:color="auto"/>
            <w:bottom w:val="none" w:sz="0" w:space="0" w:color="auto"/>
            <w:right w:val="none" w:sz="0" w:space="0" w:color="auto"/>
          </w:divBdr>
        </w:div>
        <w:div w:id="1771925870">
          <w:marLeft w:val="0"/>
          <w:marRight w:val="0"/>
          <w:marTop w:val="0"/>
          <w:marBottom w:val="0"/>
          <w:divBdr>
            <w:top w:val="none" w:sz="0" w:space="0" w:color="auto"/>
            <w:left w:val="none" w:sz="0" w:space="0" w:color="auto"/>
            <w:bottom w:val="none" w:sz="0" w:space="0" w:color="auto"/>
            <w:right w:val="none" w:sz="0" w:space="0" w:color="auto"/>
          </w:divBdr>
        </w:div>
      </w:divsChild>
    </w:div>
    <w:div w:id="1057246552">
      <w:bodyDiv w:val="1"/>
      <w:marLeft w:val="0"/>
      <w:marRight w:val="0"/>
      <w:marTop w:val="0"/>
      <w:marBottom w:val="0"/>
      <w:divBdr>
        <w:top w:val="none" w:sz="0" w:space="0" w:color="auto"/>
        <w:left w:val="none" w:sz="0" w:space="0" w:color="auto"/>
        <w:bottom w:val="none" w:sz="0" w:space="0" w:color="auto"/>
        <w:right w:val="none" w:sz="0" w:space="0" w:color="auto"/>
      </w:divBdr>
    </w:div>
    <w:div w:id="1291475005">
      <w:bodyDiv w:val="1"/>
      <w:marLeft w:val="0"/>
      <w:marRight w:val="0"/>
      <w:marTop w:val="0"/>
      <w:marBottom w:val="0"/>
      <w:divBdr>
        <w:top w:val="none" w:sz="0" w:space="0" w:color="auto"/>
        <w:left w:val="none" w:sz="0" w:space="0" w:color="auto"/>
        <w:bottom w:val="none" w:sz="0" w:space="0" w:color="auto"/>
        <w:right w:val="none" w:sz="0" w:space="0" w:color="auto"/>
      </w:divBdr>
    </w:div>
    <w:div w:id="1837190319">
      <w:bodyDiv w:val="1"/>
      <w:marLeft w:val="0"/>
      <w:marRight w:val="0"/>
      <w:marTop w:val="0"/>
      <w:marBottom w:val="0"/>
      <w:divBdr>
        <w:top w:val="none" w:sz="0" w:space="0" w:color="auto"/>
        <w:left w:val="none" w:sz="0" w:space="0" w:color="auto"/>
        <w:bottom w:val="none" w:sz="0" w:space="0" w:color="auto"/>
        <w:right w:val="none" w:sz="0" w:space="0" w:color="auto"/>
      </w:divBdr>
    </w:div>
    <w:div w:id="2068456569">
      <w:bodyDiv w:val="1"/>
      <w:marLeft w:val="0"/>
      <w:marRight w:val="0"/>
      <w:marTop w:val="0"/>
      <w:marBottom w:val="0"/>
      <w:divBdr>
        <w:top w:val="none" w:sz="0" w:space="0" w:color="auto"/>
        <w:left w:val="none" w:sz="0" w:space="0" w:color="auto"/>
        <w:bottom w:val="none" w:sz="0" w:space="0" w:color="auto"/>
        <w:right w:val="none" w:sz="0" w:space="0" w:color="auto"/>
      </w:divBdr>
    </w:div>
    <w:div w:id="21199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pmyride.com/routes/view/2183614249" TargetMode="External"/><Relationship Id="rId4" Type="http://schemas.openxmlformats.org/officeDocument/2006/relationships/settings" Target="settings.xml"/><Relationship Id="rId9" Type="http://schemas.openxmlformats.org/officeDocument/2006/relationships/hyperlink" Target="http://www.facebook.com/CentralCoastBicycleUserGrou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cbug.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2D23B-841D-4A98-B89B-F2A3077C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Leighton Contractors</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lastModifiedBy>Corven, Carol</cp:lastModifiedBy>
  <cp:revision>8</cp:revision>
  <cp:lastPrinted>2018-03-12T04:25:00Z</cp:lastPrinted>
  <dcterms:created xsi:type="dcterms:W3CDTF">2018-08-04T05:23:00Z</dcterms:created>
  <dcterms:modified xsi:type="dcterms:W3CDTF">2018-08-04T05:59:00Z</dcterms:modified>
</cp:coreProperties>
</file>